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6F48AEC" w14:textId="6F296F77" w:rsidR="00B543B8" w:rsidRPr="00F63F70" w:rsidRDefault="00AC57E3" w:rsidP="00AC57E3">
      <w:pPr>
        <w:pStyle w:val="Nagwek2"/>
        <w:spacing w:line="264" w:lineRule="auto"/>
        <w:jc w:val="right"/>
        <w:rPr>
          <w:rFonts w:asciiTheme="minorHAnsi" w:hAnsiTheme="minorHAnsi" w:cstheme="minorHAnsi"/>
          <w:b/>
          <w:bCs/>
          <w:sz w:val="20"/>
        </w:rPr>
      </w:pPr>
      <w:r w:rsidRPr="00F63F70">
        <w:rPr>
          <w:rFonts w:asciiTheme="minorHAnsi" w:hAnsiTheme="minorHAnsi" w:cstheme="minorHAnsi"/>
          <w:b/>
          <w:bCs/>
          <w:sz w:val="20"/>
        </w:rPr>
        <w:t>Załącznik nr 2 – Opis Przedmiotu Zamówienia</w:t>
      </w:r>
    </w:p>
    <w:p w14:paraId="46BCE0E3" w14:textId="77777777" w:rsidR="00AC57E3" w:rsidRPr="00F63F70" w:rsidRDefault="00AC57E3" w:rsidP="00AC57E3"/>
    <w:p w14:paraId="6E82238C" w14:textId="77777777" w:rsidR="00280E77" w:rsidRPr="00F63F70" w:rsidRDefault="00280E77" w:rsidP="00BA551C">
      <w:pPr>
        <w:spacing w:line="264" w:lineRule="auto"/>
        <w:rPr>
          <w:rFonts w:asciiTheme="minorHAnsi" w:hAnsiTheme="minorHAnsi" w:cstheme="minorHAnsi"/>
        </w:rPr>
      </w:pPr>
    </w:p>
    <w:p w14:paraId="43B6DCED" w14:textId="77777777" w:rsidR="00A231CA" w:rsidRPr="00F63F70" w:rsidRDefault="00A231CA" w:rsidP="00BA551C">
      <w:pPr>
        <w:pStyle w:val="Nagwek2"/>
        <w:spacing w:line="264" w:lineRule="auto"/>
        <w:rPr>
          <w:rFonts w:asciiTheme="minorHAnsi" w:hAnsiTheme="minorHAnsi" w:cstheme="minorHAnsi"/>
          <w:b/>
          <w:sz w:val="32"/>
          <w:szCs w:val="32"/>
        </w:rPr>
      </w:pPr>
    </w:p>
    <w:p w14:paraId="119AAB52" w14:textId="61D501E7" w:rsidR="003673A8" w:rsidRPr="00F63F70" w:rsidRDefault="00C33BCB" w:rsidP="00BA551C">
      <w:pPr>
        <w:pStyle w:val="Nagwek2"/>
        <w:spacing w:line="264" w:lineRule="auto"/>
        <w:rPr>
          <w:rFonts w:asciiTheme="minorHAnsi" w:hAnsiTheme="minorHAnsi" w:cstheme="minorHAnsi"/>
          <w:b/>
          <w:sz w:val="32"/>
          <w:szCs w:val="32"/>
        </w:rPr>
      </w:pPr>
      <w:r w:rsidRPr="00F63F70">
        <w:rPr>
          <w:rFonts w:asciiTheme="minorHAnsi" w:hAnsiTheme="minorHAnsi" w:cstheme="minorHAnsi"/>
          <w:b/>
          <w:sz w:val="32"/>
          <w:szCs w:val="32"/>
        </w:rPr>
        <w:t>Szczegółowy Opis Przedmiotu Zamówienia</w:t>
      </w:r>
    </w:p>
    <w:p w14:paraId="75AB2D32" w14:textId="7A642915" w:rsidR="0030177B" w:rsidRPr="00F63F70" w:rsidRDefault="0030177B" w:rsidP="00BA551C">
      <w:pPr>
        <w:spacing w:line="264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63F70">
        <w:rPr>
          <w:rFonts w:asciiTheme="minorHAnsi" w:hAnsiTheme="minorHAnsi" w:cstheme="minorHAnsi"/>
          <w:b/>
          <w:sz w:val="32"/>
          <w:szCs w:val="32"/>
        </w:rPr>
        <w:t>(S</w:t>
      </w:r>
      <w:r w:rsidR="00C33BCB" w:rsidRPr="00F63F70">
        <w:rPr>
          <w:rFonts w:asciiTheme="minorHAnsi" w:hAnsiTheme="minorHAnsi" w:cstheme="minorHAnsi"/>
          <w:b/>
          <w:sz w:val="32"/>
          <w:szCs w:val="32"/>
        </w:rPr>
        <w:t>OPZ</w:t>
      </w:r>
      <w:r w:rsidRPr="00F63F70">
        <w:rPr>
          <w:rFonts w:asciiTheme="minorHAnsi" w:hAnsiTheme="minorHAnsi" w:cstheme="minorHAnsi"/>
          <w:b/>
          <w:sz w:val="32"/>
          <w:szCs w:val="32"/>
        </w:rPr>
        <w:t>)</w:t>
      </w:r>
    </w:p>
    <w:p w14:paraId="42F1D126" w14:textId="77777777" w:rsidR="003673A8" w:rsidRPr="00F63F70" w:rsidRDefault="003673A8" w:rsidP="00BA551C">
      <w:pPr>
        <w:spacing w:line="264" w:lineRule="auto"/>
        <w:jc w:val="center"/>
        <w:rPr>
          <w:b/>
          <w:sz w:val="22"/>
          <w:szCs w:val="22"/>
        </w:rPr>
      </w:pPr>
    </w:p>
    <w:p w14:paraId="51F16D8E" w14:textId="6F1D4972" w:rsidR="00280E77" w:rsidRPr="00F63F70" w:rsidRDefault="00280E77" w:rsidP="00BA551C">
      <w:pPr>
        <w:spacing w:line="264" w:lineRule="auto"/>
        <w:rPr>
          <w:sz w:val="22"/>
          <w:szCs w:val="22"/>
        </w:rPr>
      </w:pPr>
    </w:p>
    <w:p w14:paraId="51978DBA" w14:textId="3E250764" w:rsidR="003D22A4" w:rsidRPr="00F63F70" w:rsidRDefault="003D22A4" w:rsidP="00BA551C">
      <w:pPr>
        <w:spacing w:line="264" w:lineRule="auto"/>
        <w:rPr>
          <w:sz w:val="22"/>
          <w:szCs w:val="22"/>
        </w:rPr>
      </w:pPr>
    </w:p>
    <w:p w14:paraId="6E2937B3" w14:textId="74BC73C9" w:rsidR="003D22A4" w:rsidRPr="00F63F70" w:rsidRDefault="003D22A4" w:rsidP="003D22A4">
      <w:pPr>
        <w:spacing w:line="276" w:lineRule="auto"/>
        <w:ind w:left="134" w:right="99"/>
        <w:jc w:val="both"/>
        <w:rPr>
          <w:sz w:val="24"/>
          <w:szCs w:val="24"/>
        </w:rPr>
      </w:pPr>
      <w:r w:rsidRPr="00F63F70">
        <w:rPr>
          <w:sz w:val="24"/>
          <w:szCs w:val="24"/>
        </w:rPr>
        <w:t xml:space="preserve">Przedmiotem zamówienia jest </w:t>
      </w:r>
      <w:r w:rsidR="00BF5C3F">
        <w:rPr>
          <w:bCs/>
          <w:sz w:val="24"/>
          <w:szCs w:val="24"/>
        </w:rPr>
        <w:t>p</w:t>
      </w:r>
      <w:r w:rsidR="00BF5C3F" w:rsidRPr="00132B0A">
        <w:rPr>
          <w:bCs/>
          <w:sz w:val="24"/>
          <w:szCs w:val="24"/>
        </w:rPr>
        <w:t xml:space="preserve">rzeprowadzenie kursów zawodowych dla uczniów w ramach projektu </w:t>
      </w:r>
      <w:r w:rsidR="00BF5C3F" w:rsidRPr="00544392">
        <w:rPr>
          <w:bCs/>
          <w:sz w:val="24"/>
          <w:szCs w:val="24"/>
        </w:rPr>
        <w:t>„</w:t>
      </w:r>
      <w:r w:rsidR="00BF5C3F" w:rsidRPr="00132B0A">
        <w:rPr>
          <w:bCs/>
          <w:sz w:val="24"/>
          <w:szCs w:val="24"/>
        </w:rPr>
        <w:t>Droga do sukcesu! - Rozwój kształcenia zawodowego w Zespole Szkół Rolniczych i Technicznych im. H. Cegielskiego w Powodowie” Poddziałanie 8.3.1. Kształcenie zawodowe młodzieży – tryb konkursowy, współfinansowanym ze środków Europejskiego Funduszu Społecznego w ramach Wielkopolskiego Regionalnego Programu Operacyjnego na lata 2014-2020</w:t>
      </w:r>
      <w:r w:rsidRPr="00F63F70">
        <w:rPr>
          <w:sz w:val="24"/>
          <w:szCs w:val="24"/>
        </w:rPr>
        <w:t>.</w:t>
      </w:r>
    </w:p>
    <w:p w14:paraId="3E4AB86D" w14:textId="77777777" w:rsidR="003D22A4" w:rsidRPr="00F63F70" w:rsidRDefault="003D22A4" w:rsidP="003D22A4">
      <w:pPr>
        <w:spacing w:line="276" w:lineRule="auto"/>
        <w:ind w:left="134" w:right="382"/>
        <w:rPr>
          <w:sz w:val="24"/>
          <w:szCs w:val="24"/>
        </w:rPr>
      </w:pPr>
    </w:p>
    <w:p w14:paraId="539204BD" w14:textId="77777777" w:rsidR="003D22A4" w:rsidRPr="00F63F70" w:rsidRDefault="003D22A4" w:rsidP="003D22A4">
      <w:pPr>
        <w:spacing w:line="276" w:lineRule="auto"/>
        <w:jc w:val="both"/>
        <w:rPr>
          <w:sz w:val="24"/>
          <w:szCs w:val="24"/>
        </w:rPr>
      </w:pPr>
    </w:p>
    <w:p w14:paraId="23CCAA04" w14:textId="6EDE56FD" w:rsidR="003D22A4" w:rsidRPr="001A2ABD" w:rsidRDefault="003D22A4" w:rsidP="001A2ABD">
      <w:pPr>
        <w:pStyle w:val="Cytatintensywny"/>
        <w:rPr>
          <w:b/>
          <w:bCs/>
          <w:color w:val="auto"/>
          <w:sz w:val="28"/>
          <w:szCs w:val="28"/>
        </w:rPr>
      </w:pPr>
      <w:r w:rsidRPr="001A2ABD">
        <w:rPr>
          <w:b/>
          <w:bCs/>
          <w:color w:val="auto"/>
          <w:sz w:val="28"/>
          <w:szCs w:val="28"/>
        </w:rPr>
        <w:t xml:space="preserve">Część 1: Kurs </w:t>
      </w:r>
      <w:r w:rsidR="00BF5C3F" w:rsidRPr="001A2ABD">
        <w:rPr>
          <w:b/>
          <w:bCs/>
          <w:color w:val="auto"/>
          <w:sz w:val="28"/>
          <w:szCs w:val="28"/>
        </w:rPr>
        <w:t>podstawy SketchUp</w:t>
      </w:r>
    </w:p>
    <w:p w14:paraId="786B997C" w14:textId="7B242646" w:rsidR="003D22A4" w:rsidRPr="00F63F70" w:rsidRDefault="00FA65E3" w:rsidP="003D22A4">
      <w:pPr>
        <w:pStyle w:val="Akapitzlist"/>
        <w:ind w:left="276"/>
        <w:jc w:val="both"/>
        <w:rPr>
          <w:rFonts w:ascii="Times New Roman" w:hAnsi="Times New Roman"/>
          <w:b w:val="0"/>
          <w:bCs/>
          <w:color w:val="auto"/>
          <w:sz w:val="24"/>
          <w:szCs w:val="144"/>
        </w:rPr>
      </w:pPr>
      <w:r>
        <w:rPr>
          <w:rFonts w:ascii="Times New Roman" w:hAnsi="Times New Roman"/>
          <w:b w:val="0"/>
          <w:bCs/>
          <w:color w:val="auto"/>
          <w:sz w:val="24"/>
          <w:szCs w:val="144"/>
        </w:rPr>
        <w:t>1</w:t>
      </w:r>
      <w:r w:rsidR="003D22A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. Ilość godzin: </w:t>
      </w:r>
      <w:r w:rsidR="00BF5C3F">
        <w:rPr>
          <w:rFonts w:ascii="Times New Roman" w:hAnsi="Times New Roman"/>
          <w:b w:val="0"/>
          <w:bCs/>
          <w:color w:val="auto"/>
          <w:sz w:val="24"/>
          <w:szCs w:val="144"/>
        </w:rPr>
        <w:t>30</w:t>
      </w:r>
      <w:r w:rsidR="003D22A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 godzin na osobę</w:t>
      </w:r>
    </w:p>
    <w:p w14:paraId="48E6DE65" w14:textId="2FD95057" w:rsidR="003D22A4" w:rsidRPr="00FA65E3" w:rsidRDefault="00FA65E3" w:rsidP="00FA65E3">
      <w:pPr>
        <w:pStyle w:val="Akapitzlist"/>
        <w:ind w:left="276"/>
        <w:jc w:val="both"/>
        <w:rPr>
          <w:rFonts w:ascii="Times New Roman" w:hAnsi="Times New Roman"/>
          <w:b w:val="0"/>
          <w:bCs/>
          <w:color w:val="auto"/>
          <w:sz w:val="24"/>
          <w:szCs w:val="144"/>
        </w:rPr>
      </w:pPr>
      <w:r>
        <w:rPr>
          <w:rFonts w:ascii="Times New Roman" w:hAnsi="Times New Roman"/>
          <w:b w:val="0"/>
          <w:bCs/>
          <w:color w:val="auto"/>
          <w:sz w:val="24"/>
          <w:szCs w:val="144"/>
        </w:rPr>
        <w:t>2</w:t>
      </w:r>
      <w:r w:rsidR="003D22A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>. Planowana ilość osób – 2 grupy 5</w:t>
      </w:r>
      <w:r w:rsidR="00BF5C3F">
        <w:rPr>
          <w:rFonts w:ascii="Times New Roman" w:hAnsi="Times New Roman"/>
          <w:b w:val="0"/>
          <w:bCs/>
          <w:color w:val="auto"/>
          <w:sz w:val="24"/>
          <w:szCs w:val="144"/>
        </w:rPr>
        <w:t>-</w:t>
      </w:r>
      <w:r w:rsidR="003D22A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>os</w:t>
      </w:r>
      <w:r w:rsidR="00BF5C3F">
        <w:rPr>
          <w:rFonts w:ascii="Times New Roman" w:hAnsi="Times New Roman"/>
          <w:b w:val="0"/>
          <w:bCs/>
          <w:color w:val="auto"/>
          <w:sz w:val="24"/>
          <w:szCs w:val="144"/>
        </w:rPr>
        <w:t>o</w:t>
      </w:r>
      <w:r w:rsidR="003D22A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>b</w:t>
      </w:r>
      <w:r w:rsidR="00BF5C3F">
        <w:rPr>
          <w:rFonts w:ascii="Times New Roman" w:hAnsi="Times New Roman"/>
          <w:b w:val="0"/>
          <w:bCs/>
          <w:color w:val="auto"/>
          <w:sz w:val="24"/>
          <w:szCs w:val="144"/>
        </w:rPr>
        <w:t>owe w 2021 roku, 1 grupa 5-osobowa w 2022 roku i 1 grupa 5-osobowa w 2023 roku</w:t>
      </w:r>
      <w:r w:rsidR="003D22A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, łącznie </w:t>
      </w:r>
      <w:r w:rsidR="00BF5C3F">
        <w:rPr>
          <w:rFonts w:ascii="Times New Roman" w:hAnsi="Times New Roman"/>
          <w:b w:val="0"/>
          <w:bCs/>
          <w:color w:val="auto"/>
          <w:sz w:val="24"/>
          <w:szCs w:val="144"/>
        </w:rPr>
        <w:t>2</w:t>
      </w:r>
      <w:r w:rsidR="003D22A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>0 osób</w:t>
      </w:r>
    </w:p>
    <w:p w14:paraId="5BEEAE11" w14:textId="4097B551" w:rsidR="003D22A4" w:rsidRPr="00F63F70" w:rsidRDefault="00FA65E3" w:rsidP="003D22A4">
      <w:pPr>
        <w:pStyle w:val="Akapitzlist"/>
        <w:ind w:left="276"/>
        <w:rPr>
          <w:rFonts w:ascii="Times New Roman" w:hAnsi="Times New Roman"/>
          <w:b w:val="0"/>
          <w:bCs/>
          <w:color w:val="auto"/>
          <w:sz w:val="24"/>
          <w:szCs w:val="144"/>
        </w:rPr>
      </w:pPr>
      <w:r>
        <w:rPr>
          <w:rFonts w:ascii="Times New Roman" w:hAnsi="Times New Roman"/>
          <w:b w:val="0"/>
          <w:bCs/>
          <w:color w:val="auto"/>
          <w:sz w:val="24"/>
          <w:szCs w:val="144"/>
        </w:rPr>
        <w:t>3</w:t>
      </w:r>
      <w:r w:rsidR="003D22A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>. Zakres tematyczny kursu:</w:t>
      </w:r>
    </w:p>
    <w:p w14:paraId="0ED052E6" w14:textId="77777777" w:rsidR="00584830" w:rsidRDefault="00584830" w:rsidP="003D22A4">
      <w:pPr>
        <w:pStyle w:val="Akapitzlist"/>
        <w:ind w:left="276"/>
        <w:rPr>
          <w:rFonts w:ascii="Times New Roman" w:hAnsi="Times New Roman"/>
          <w:b w:val="0"/>
          <w:bCs/>
          <w:color w:val="auto"/>
          <w:sz w:val="24"/>
          <w:szCs w:val="144"/>
          <w:highlight w:val="yellow"/>
        </w:rPr>
      </w:pPr>
    </w:p>
    <w:p w14:paraId="1F129ED1" w14:textId="2FF226BA" w:rsidR="003D22A4" w:rsidRPr="007172DE" w:rsidRDefault="00524C3A" w:rsidP="00F8289E">
      <w:pPr>
        <w:pStyle w:val="Akapitzlist"/>
        <w:numPr>
          <w:ilvl w:val="0"/>
          <w:numId w:val="25"/>
        </w:numPr>
        <w:rPr>
          <w:rStyle w:val="Pogrubienie"/>
          <w:rFonts w:ascii="Times New Roman" w:hAnsi="Times New Roman"/>
          <w:color w:val="000000" w:themeColor="text1"/>
          <w:sz w:val="24"/>
          <w:szCs w:val="24"/>
        </w:rPr>
      </w:pPr>
      <w:r w:rsidRPr="007172DE">
        <w:rPr>
          <w:rStyle w:val="Pogrubienie"/>
          <w:rFonts w:ascii="Times New Roman" w:hAnsi="Times New Roman"/>
          <w:color w:val="000000" w:themeColor="text1"/>
          <w:sz w:val="24"/>
          <w:szCs w:val="24"/>
        </w:rPr>
        <w:t>Podstawy pracy z programem.</w:t>
      </w:r>
    </w:p>
    <w:p w14:paraId="5BEE34FD" w14:textId="4597C657" w:rsidR="00524C3A" w:rsidRPr="007172DE" w:rsidRDefault="00524C3A" w:rsidP="00F8289E">
      <w:pPr>
        <w:pStyle w:val="Akapitzlist"/>
        <w:numPr>
          <w:ilvl w:val="0"/>
          <w:numId w:val="25"/>
        </w:numPr>
        <w:rPr>
          <w:rStyle w:val="Pogrubienie"/>
          <w:rFonts w:ascii="Times New Roman" w:hAnsi="Times New Roman"/>
          <w:color w:val="000000" w:themeColor="text1"/>
          <w:sz w:val="24"/>
          <w:szCs w:val="24"/>
        </w:rPr>
      </w:pPr>
      <w:r w:rsidRPr="007172DE">
        <w:rPr>
          <w:rStyle w:val="Pogrubienie"/>
          <w:rFonts w:ascii="Times New Roman" w:hAnsi="Times New Roman"/>
          <w:color w:val="000000" w:themeColor="text1"/>
          <w:sz w:val="24"/>
          <w:szCs w:val="24"/>
        </w:rPr>
        <w:t>Poruszanie się w programie.</w:t>
      </w:r>
    </w:p>
    <w:p w14:paraId="6AA0C9F3" w14:textId="3D016C38" w:rsidR="00524C3A" w:rsidRPr="007172DE" w:rsidRDefault="00524C3A" w:rsidP="00F8289E">
      <w:pPr>
        <w:pStyle w:val="Akapitzlist"/>
        <w:numPr>
          <w:ilvl w:val="0"/>
          <w:numId w:val="25"/>
        </w:numPr>
        <w:rPr>
          <w:rStyle w:val="Pogrubienie"/>
          <w:rFonts w:ascii="Times New Roman" w:hAnsi="Times New Roman"/>
          <w:color w:val="000000" w:themeColor="text1"/>
          <w:sz w:val="24"/>
          <w:szCs w:val="24"/>
        </w:rPr>
      </w:pPr>
      <w:r w:rsidRPr="007172DE">
        <w:rPr>
          <w:rStyle w:val="Pogrubienie"/>
          <w:rFonts w:ascii="Times New Roman" w:hAnsi="Times New Roman"/>
          <w:color w:val="000000" w:themeColor="text1"/>
          <w:sz w:val="24"/>
          <w:szCs w:val="24"/>
        </w:rPr>
        <w:t>Narzędzia programu SketchUp</w:t>
      </w:r>
      <w:r w:rsidR="003C4220" w:rsidRPr="007172DE">
        <w:rPr>
          <w:rStyle w:val="Pogrubienie"/>
          <w:rFonts w:ascii="Times New Roman" w:hAnsi="Times New Roman"/>
          <w:color w:val="000000" w:themeColor="text1"/>
          <w:sz w:val="24"/>
          <w:szCs w:val="24"/>
        </w:rPr>
        <w:t>.</w:t>
      </w:r>
    </w:p>
    <w:p w14:paraId="4E0BEA28" w14:textId="7AA165CD" w:rsidR="00524C3A" w:rsidRPr="007172DE" w:rsidRDefault="00935D13" w:rsidP="00F8289E">
      <w:pPr>
        <w:pStyle w:val="Akapitzlist"/>
        <w:numPr>
          <w:ilvl w:val="0"/>
          <w:numId w:val="25"/>
        </w:numPr>
        <w:rPr>
          <w:rStyle w:val="Pogrubienie"/>
          <w:rFonts w:ascii="Times New Roman" w:hAnsi="Times New Roman"/>
          <w:color w:val="000000" w:themeColor="text1"/>
          <w:sz w:val="24"/>
          <w:szCs w:val="24"/>
        </w:rPr>
      </w:pPr>
      <w:r w:rsidRPr="007172DE">
        <w:rPr>
          <w:rStyle w:val="Pogrubienie"/>
          <w:rFonts w:ascii="Times New Roman" w:hAnsi="Times New Roman"/>
          <w:color w:val="000000" w:themeColor="text1"/>
          <w:sz w:val="24"/>
          <w:szCs w:val="24"/>
        </w:rPr>
        <w:t>Narzędzia modyfikujących programu SketchUp</w:t>
      </w:r>
      <w:r w:rsidR="003C4220" w:rsidRPr="007172DE">
        <w:rPr>
          <w:rStyle w:val="Pogrubienie"/>
          <w:rFonts w:ascii="Times New Roman" w:hAnsi="Times New Roman"/>
          <w:color w:val="000000" w:themeColor="text1"/>
          <w:sz w:val="24"/>
          <w:szCs w:val="24"/>
        </w:rPr>
        <w:t>.</w:t>
      </w:r>
    </w:p>
    <w:p w14:paraId="6A0B6113" w14:textId="0E00DE8B" w:rsidR="00935D13" w:rsidRPr="007172DE" w:rsidRDefault="00935D13" w:rsidP="00F8289E">
      <w:pPr>
        <w:pStyle w:val="Akapitzlist"/>
        <w:numPr>
          <w:ilvl w:val="0"/>
          <w:numId w:val="25"/>
        </w:numPr>
        <w:rPr>
          <w:rStyle w:val="Pogrubienie"/>
          <w:rFonts w:ascii="Times New Roman" w:hAnsi="Times New Roman"/>
          <w:color w:val="000000" w:themeColor="text1"/>
          <w:sz w:val="24"/>
          <w:szCs w:val="24"/>
        </w:rPr>
      </w:pPr>
      <w:r w:rsidRPr="007172DE">
        <w:rPr>
          <w:rStyle w:val="Pogrubienie"/>
          <w:rFonts w:ascii="Times New Roman" w:hAnsi="Times New Roman"/>
          <w:color w:val="000000" w:themeColor="text1"/>
          <w:sz w:val="24"/>
          <w:szCs w:val="24"/>
        </w:rPr>
        <w:t>Kopiowanie elementów.</w:t>
      </w:r>
    </w:p>
    <w:p w14:paraId="526642A7" w14:textId="1CCB51ED" w:rsidR="00935D13" w:rsidRPr="007172DE" w:rsidRDefault="00935D13" w:rsidP="00F8289E">
      <w:pPr>
        <w:pStyle w:val="Akapitzlist"/>
        <w:numPr>
          <w:ilvl w:val="0"/>
          <w:numId w:val="25"/>
        </w:numPr>
        <w:rPr>
          <w:rStyle w:val="Pogrubienie"/>
          <w:rFonts w:ascii="Times New Roman" w:hAnsi="Times New Roman"/>
          <w:color w:val="000000" w:themeColor="text1"/>
          <w:sz w:val="24"/>
          <w:szCs w:val="24"/>
        </w:rPr>
      </w:pPr>
      <w:r w:rsidRPr="007172DE">
        <w:rPr>
          <w:rStyle w:val="Pogrubienie"/>
          <w:rFonts w:ascii="Times New Roman" w:hAnsi="Times New Roman"/>
          <w:color w:val="000000" w:themeColor="text1"/>
          <w:sz w:val="24"/>
          <w:szCs w:val="24"/>
        </w:rPr>
        <w:t>Grupy i komponenty</w:t>
      </w:r>
      <w:r w:rsidR="003C4220" w:rsidRPr="007172DE">
        <w:rPr>
          <w:rStyle w:val="Pogrubienie"/>
          <w:rFonts w:ascii="Times New Roman" w:hAnsi="Times New Roman"/>
          <w:color w:val="000000" w:themeColor="text1"/>
          <w:sz w:val="24"/>
          <w:szCs w:val="24"/>
        </w:rPr>
        <w:t>.</w:t>
      </w:r>
    </w:p>
    <w:p w14:paraId="460019D6" w14:textId="3F12ACAB" w:rsidR="003C4220" w:rsidRPr="007172DE" w:rsidRDefault="003C4220" w:rsidP="00F8289E">
      <w:pPr>
        <w:pStyle w:val="Akapitzlist"/>
        <w:numPr>
          <w:ilvl w:val="0"/>
          <w:numId w:val="25"/>
        </w:numPr>
        <w:rPr>
          <w:rStyle w:val="Pogrubienie"/>
          <w:rFonts w:ascii="Times New Roman" w:hAnsi="Times New Roman"/>
          <w:color w:val="000000" w:themeColor="text1"/>
          <w:sz w:val="24"/>
          <w:szCs w:val="24"/>
        </w:rPr>
      </w:pPr>
      <w:r w:rsidRPr="007172DE">
        <w:rPr>
          <w:rStyle w:val="Pogrubienie"/>
          <w:rFonts w:ascii="Times New Roman" w:hAnsi="Times New Roman"/>
          <w:color w:val="000000" w:themeColor="text1"/>
          <w:sz w:val="24"/>
          <w:szCs w:val="24"/>
        </w:rPr>
        <w:t>Modelowanie w programie SketchUp.</w:t>
      </w:r>
    </w:p>
    <w:p w14:paraId="1C50502A" w14:textId="4A76DF1B" w:rsidR="003C4220" w:rsidRPr="007172DE" w:rsidRDefault="003C4220" w:rsidP="00F8289E">
      <w:pPr>
        <w:pStyle w:val="Akapitzlist"/>
        <w:numPr>
          <w:ilvl w:val="0"/>
          <w:numId w:val="25"/>
        </w:numPr>
        <w:rPr>
          <w:rStyle w:val="Pogrubienie"/>
          <w:rFonts w:ascii="Times New Roman" w:hAnsi="Times New Roman"/>
          <w:color w:val="000000" w:themeColor="text1"/>
          <w:sz w:val="24"/>
          <w:szCs w:val="24"/>
        </w:rPr>
      </w:pPr>
      <w:r w:rsidRPr="007172DE">
        <w:rPr>
          <w:rStyle w:val="Pogrubienie"/>
          <w:rFonts w:ascii="Times New Roman" w:hAnsi="Times New Roman"/>
          <w:color w:val="000000" w:themeColor="text1"/>
          <w:sz w:val="24"/>
          <w:szCs w:val="24"/>
        </w:rPr>
        <w:t>Tekstury w SketchUp.</w:t>
      </w:r>
    </w:p>
    <w:p w14:paraId="76620675" w14:textId="4D59F77C" w:rsidR="003C4220" w:rsidRPr="007172DE" w:rsidRDefault="003C4220" w:rsidP="00F8289E">
      <w:pPr>
        <w:pStyle w:val="Akapitzlist"/>
        <w:numPr>
          <w:ilvl w:val="0"/>
          <w:numId w:val="25"/>
        </w:numPr>
        <w:rPr>
          <w:rStyle w:val="Pogrubienie"/>
          <w:rFonts w:ascii="Times New Roman" w:hAnsi="Times New Roman"/>
          <w:color w:val="000000" w:themeColor="text1"/>
          <w:sz w:val="24"/>
          <w:szCs w:val="24"/>
        </w:rPr>
      </w:pPr>
      <w:r w:rsidRPr="007172DE">
        <w:rPr>
          <w:rStyle w:val="Pogrubienie"/>
          <w:rFonts w:ascii="Times New Roman" w:hAnsi="Times New Roman"/>
          <w:color w:val="000000" w:themeColor="text1"/>
          <w:sz w:val="24"/>
          <w:szCs w:val="24"/>
        </w:rPr>
        <w:t>Korzystanie z bibliotek 3D Warehouse.</w:t>
      </w:r>
    </w:p>
    <w:p w14:paraId="075E369D" w14:textId="0F782060" w:rsidR="003C4220" w:rsidRPr="007172DE" w:rsidRDefault="003C4220" w:rsidP="00F8289E">
      <w:pPr>
        <w:pStyle w:val="Akapitzlist"/>
        <w:numPr>
          <w:ilvl w:val="0"/>
          <w:numId w:val="25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7172DE">
        <w:rPr>
          <w:rStyle w:val="Pogrubienie"/>
          <w:rFonts w:ascii="Times New Roman" w:hAnsi="Times New Roman"/>
          <w:color w:val="000000" w:themeColor="text1"/>
          <w:sz w:val="24"/>
          <w:szCs w:val="24"/>
        </w:rPr>
        <w:t>Prezentacja modelu.</w:t>
      </w:r>
    </w:p>
    <w:p w14:paraId="19B62273" w14:textId="5E296FF1" w:rsidR="00EC66D4" w:rsidRPr="001A2ABD" w:rsidRDefault="00EC66D4" w:rsidP="00EC66D4">
      <w:pPr>
        <w:pStyle w:val="Cytatintensywny"/>
        <w:rPr>
          <w:b/>
          <w:bCs/>
          <w:color w:val="auto"/>
          <w:sz w:val="28"/>
          <w:szCs w:val="28"/>
        </w:rPr>
      </w:pPr>
      <w:r w:rsidRPr="001A2ABD">
        <w:rPr>
          <w:b/>
          <w:bCs/>
          <w:color w:val="auto"/>
          <w:sz w:val="28"/>
          <w:szCs w:val="28"/>
        </w:rPr>
        <w:t xml:space="preserve">Część </w:t>
      </w:r>
      <w:r w:rsidR="00D953BE">
        <w:rPr>
          <w:b/>
          <w:bCs/>
          <w:color w:val="auto"/>
          <w:sz w:val="28"/>
          <w:szCs w:val="28"/>
        </w:rPr>
        <w:t>2</w:t>
      </w:r>
      <w:r w:rsidRPr="001A2ABD">
        <w:rPr>
          <w:b/>
          <w:bCs/>
          <w:color w:val="auto"/>
          <w:sz w:val="28"/>
          <w:szCs w:val="28"/>
        </w:rPr>
        <w:t xml:space="preserve">: </w:t>
      </w:r>
      <w:r w:rsidR="00D953BE">
        <w:rPr>
          <w:b/>
          <w:bCs/>
          <w:color w:val="auto"/>
          <w:sz w:val="28"/>
          <w:szCs w:val="28"/>
        </w:rPr>
        <w:t>Kurs Au</w:t>
      </w:r>
      <w:r w:rsidR="00511793">
        <w:rPr>
          <w:b/>
          <w:bCs/>
          <w:color w:val="auto"/>
          <w:sz w:val="28"/>
          <w:szCs w:val="28"/>
        </w:rPr>
        <w:t>t</w:t>
      </w:r>
      <w:r w:rsidR="00D953BE">
        <w:rPr>
          <w:b/>
          <w:bCs/>
          <w:color w:val="auto"/>
          <w:sz w:val="28"/>
          <w:szCs w:val="28"/>
        </w:rPr>
        <w:t>oCad</w:t>
      </w:r>
    </w:p>
    <w:p w14:paraId="7B545D68" w14:textId="2177BEBE" w:rsidR="00EC66D4" w:rsidRPr="00F63F70" w:rsidRDefault="00132F27" w:rsidP="00EC66D4">
      <w:pPr>
        <w:pStyle w:val="Akapitzlist"/>
        <w:ind w:left="276"/>
        <w:jc w:val="both"/>
        <w:rPr>
          <w:rFonts w:ascii="Times New Roman" w:hAnsi="Times New Roman"/>
          <w:b w:val="0"/>
          <w:bCs/>
          <w:color w:val="auto"/>
          <w:sz w:val="24"/>
          <w:szCs w:val="144"/>
        </w:rPr>
      </w:pPr>
      <w:r>
        <w:rPr>
          <w:rFonts w:ascii="Times New Roman" w:hAnsi="Times New Roman"/>
          <w:b w:val="0"/>
          <w:bCs/>
          <w:color w:val="auto"/>
          <w:sz w:val="24"/>
          <w:szCs w:val="144"/>
        </w:rPr>
        <w:t>1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. Ilość godzin: </w:t>
      </w:r>
      <w:r w:rsidR="00D953BE">
        <w:rPr>
          <w:rFonts w:ascii="Times New Roman" w:hAnsi="Times New Roman"/>
          <w:b w:val="0"/>
          <w:bCs/>
          <w:color w:val="auto"/>
          <w:sz w:val="24"/>
          <w:szCs w:val="144"/>
        </w:rPr>
        <w:t>30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 godzin na osobę</w:t>
      </w:r>
    </w:p>
    <w:p w14:paraId="31935293" w14:textId="41576CE3" w:rsidR="00EC66D4" w:rsidRPr="00132F27" w:rsidRDefault="00132F27" w:rsidP="00132F27">
      <w:pPr>
        <w:pStyle w:val="Akapitzlist"/>
        <w:ind w:left="276"/>
        <w:jc w:val="both"/>
        <w:rPr>
          <w:rFonts w:ascii="Times New Roman" w:hAnsi="Times New Roman"/>
          <w:b w:val="0"/>
          <w:bCs/>
          <w:color w:val="auto"/>
          <w:sz w:val="24"/>
          <w:szCs w:val="144"/>
        </w:rPr>
      </w:pPr>
      <w:r>
        <w:rPr>
          <w:rFonts w:ascii="Times New Roman" w:hAnsi="Times New Roman"/>
          <w:b w:val="0"/>
          <w:bCs/>
          <w:color w:val="auto"/>
          <w:sz w:val="24"/>
          <w:szCs w:val="144"/>
        </w:rPr>
        <w:t>2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. Planowana ilość osób – </w:t>
      </w:r>
      <w:r w:rsidR="00D953BE">
        <w:rPr>
          <w:rFonts w:ascii="Times New Roman" w:hAnsi="Times New Roman"/>
          <w:b w:val="0"/>
          <w:bCs/>
          <w:color w:val="auto"/>
          <w:sz w:val="24"/>
          <w:szCs w:val="144"/>
        </w:rPr>
        <w:t>2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 grupy 5</w:t>
      </w:r>
      <w:r w:rsidR="00EC66D4">
        <w:rPr>
          <w:rFonts w:ascii="Times New Roman" w:hAnsi="Times New Roman"/>
          <w:b w:val="0"/>
          <w:bCs/>
          <w:color w:val="auto"/>
          <w:sz w:val="24"/>
          <w:szCs w:val="144"/>
        </w:rPr>
        <w:t>-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>os</w:t>
      </w:r>
      <w:r w:rsidR="00EC66D4">
        <w:rPr>
          <w:rFonts w:ascii="Times New Roman" w:hAnsi="Times New Roman"/>
          <w:b w:val="0"/>
          <w:bCs/>
          <w:color w:val="auto"/>
          <w:sz w:val="24"/>
          <w:szCs w:val="144"/>
        </w:rPr>
        <w:t>o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>b</w:t>
      </w:r>
      <w:r w:rsidR="00EC66D4">
        <w:rPr>
          <w:rFonts w:ascii="Times New Roman" w:hAnsi="Times New Roman"/>
          <w:b w:val="0"/>
          <w:bCs/>
          <w:color w:val="auto"/>
          <w:sz w:val="24"/>
          <w:szCs w:val="144"/>
        </w:rPr>
        <w:t>owe w 2021 roku, 1 grupa 5-osobowa w 2022 roku i 1 grupa 5-osobowa w 2023 roku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, łącznie </w:t>
      </w:r>
      <w:r w:rsidR="00EC66D4">
        <w:rPr>
          <w:rFonts w:ascii="Times New Roman" w:hAnsi="Times New Roman"/>
          <w:b w:val="0"/>
          <w:bCs/>
          <w:color w:val="auto"/>
          <w:sz w:val="24"/>
          <w:szCs w:val="144"/>
        </w:rPr>
        <w:t>2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>0 osób</w:t>
      </w:r>
    </w:p>
    <w:p w14:paraId="7BD3985B" w14:textId="7E327D91" w:rsidR="00EC66D4" w:rsidRPr="00F63F70" w:rsidRDefault="00132F27" w:rsidP="00EC66D4">
      <w:pPr>
        <w:pStyle w:val="Akapitzlist"/>
        <w:ind w:left="276"/>
        <w:rPr>
          <w:rFonts w:ascii="Times New Roman" w:hAnsi="Times New Roman"/>
          <w:b w:val="0"/>
          <w:bCs/>
          <w:color w:val="auto"/>
          <w:sz w:val="24"/>
          <w:szCs w:val="144"/>
        </w:rPr>
      </w:pPr>
      <w:r>
        <w:rPr>
          <w:rFonts w:ascii="Times New Roman" w:hAnsi="Times New Roman"/>
          <w:b w:val="0"/>
          <w:bCs/>
          <w:color w:val="auto"/>
          <w:sz w:val="24"/>
          <w:szCs w:val="144"/>
        </w:rPr>
        <w:lastRenderedPageBreak/>
        <w:t>3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>. Zakres tematyczny kursu:</w:t>
      </w:r>
    </w:p>
    <w:p w14:paraId="20BD31F3" w14:textId="77777777" w:rsidR="007D6FBE" w:rsidRPr="00F15CA8" w:rsidRDefault="007D6FBE" w:rsidP="007172DE">
      <w:pPr>
        <w:spacing w:before="100" w:beforeAutospacing="1" w:after="100" w:afterAutospacing="1"/>
        <w:ind w:left="708"/>
        <w:rPr>
          <w:sz w:val="24"/>
          <w:szCs w:val="24"/>
          <w:lang w:eastAsia="pl-PL"/>
        </w:rPr>
      </w:pPr>
      <w:r w:rsidRPr="00F15CA8">
        <w:rPr>
          <w:sz w:val="24"/>
          <w:szCs w:val="24"/>
          <w:lang w:eastAsia="pl-PL"/>
        </w:rPr>
        <w:t>1. Ekran podstawowy (kursor graficzny, obszar rysunku, interfejs użytkownika)</w:t>
      </w:r>
    </w:p>
    <w:p w14:paraId="1531F911" w14:textId="77777777" w:rsidR="007D6FBE" w:rsidRPr="00F15CA8" w:rsidRDefault="007D6FBE" w:rsidP="007172DE">
      <w:pPr>
        <w:spacing w:before="100" w:beforeAutospacing="1" w:after="100" w:afterAutospacing="1"/>
        <w:ind w:left="708"/>
        <w:rPr>
          <w:sz w:val="24"/>
          <w:szCs w:val="24"/>
          <w:lang w:eastAsia="pl-PL"/>
        </w:rPr>
      </w:pPr>
      <w:r w:rsidRPr="00F15CA8">
        <w:rPr>
          <w:sz w:val="24"/>
          <w:szCs w:val="24"/>
          <w:lang w:eastAsia="pl-PL"/>
        </w:rPr>
        <w:t>2. Ustalenia środowiska</w:t>
      </w:r>
    </w:p>
    <w:p w14:paraId="392CC716" w14:textId="77777777" w:rsidR="007D6FBE" w:rsidRPr="00F15CA8" w:rsidRDefault="007D6FBE" w:rsidP="007172DE">
      <w:pPr>
        <w:numPr>
          <w:ilvl w:val="0"/>
          <w:numId w:val="22"/>
        </w:numPr>
        <w:tabs>
          <w:tab w:val="clear" w:pos="720"/>
          <w:tab w:val="num" w:pos="1428"/>
        </w:tabs>
        <w:suppressAutoHyphens w:val="0"/>
        <w:spacing w:before="100" w:beforeAutospacing="1" w:after="100" w:afterAutospacing="1"/>
        <w:ind w:left="1428"/>
        <w:rPr>
          <w:sz w:val="24"/>
          <w:szCs w:val="24"/>
          <w:lang w:eastAsia="pl-PL"/>
        </w:rPr>
      </w:pPr>
      <w:r w:rsidRPr="00F15CA8">
        <w:rPr>
          <w:sz w:val="24"/>
          <w:szCs w:val="24"/>
          <w:lang w:eastAsia="pl-PL"/>
        </w:rPr>
        <w:t>granice rysunku</w:t>
      </w:r>
    </w:p>
    <w:p w14:paraId="05DE5C88" w14:textId="77777777" w:rsidR="007D6FBE" w:rsidRPr="00F15CA8" w:rsidRDefault="007D6FBE" w:rsidP="007172DE">
      <w:pPr>
        <w:numPr>
          <w:ilvl w:val="0"/>
          <w:numId w:val="22"/>
        </w:numPr>
        <w:tabs>
          <w:tab w:val="clear" w:pos="720"/>
          <w:tab w:val="num" w:pos="1428"/>
        </w:tabs>
        <w:suppressAutoHyphens w:val="0"/>
        <w:spacing w:before="100" w:beforeAutospacing="1" w:after="100" w:afterAutospacing="1"/>
        <w:ind w:left="1428"/>
        <w:rPr>
          <w:sz w:val="24"/>
          <w:szCs w:val="24"/>
          <w:lang w:eastAsia="pl-PL"/>
        </w:rPr>
      </w:pPr>
      <w:r w:rsidRPr="00F15CA8">
        <w:rPr>
          <w:sz w:val="24"/>
          <w:szCs w:val="24"/>
          <w:lang w:eastAsia="pl-PL"/>
        </w:rPr>
        <w:t>jednostki rysunków</w:t>
      </w:r>
    </w:p>
    <w:p w14:paraId="3E907019" w14:textId="77777777" w:rsidR="007D6FBE" w:rsidRPr="00F15CA8" w:rsidRDefault="007D6FBE" w:rsidP="007172DE">
      <w:pPr>
        <w:numPr>
          <w:ilvl w:val="0"/>
          <w:numId w:val="22"/>
        </w:numPr>
        <w:tabs>
          <w:tab w:val="clear" w:pos="720"/>
          <w:tab w:val="num" w:pos="1428"/>
        </w:tabs>
        <w:suppressAutoHyphens w:val="0"/>
        <w:spacing w:before="100" w:beforeAutospacing="1" w:after="100" w:afterAutospacing="1"/>
        <w:ind w:left="1428"/>
        <w:rPr>
          <w:sz w:val="24"/>
          <w:szCs w:val="24"/>
          <w:lang w:eastAsia="pl-PL"/>
        </w:rPr>
      </w:pPr>
      <w:r w:rsidRPr="00F15CA8">
        <w:rPr>
          <w:sz w:val="24"/>
          <w:szCs w:val="24"/>
          <w:lang w:eastAsia="pl-PL"/>
        </w:rPr>
        <w:t>siatka punktów</w:t>
      </w:r>
    </w:p>
    <w:p w14:paraId="46294CBE" w14:textId="77777777" w:rsidR="007D6FBE" w:rsidRPr="00F15CA8" w:rsidRDefault="007D6FBE" w:rsidP="007172DE">
      <w:pPr>
        <w:spacing w:before="100" w:beforeAutospacing="1" w:after="100" w:afterAutospacing="1"/>
        <w:ind w:left="708"/>
        <w:rPr>
          <w:sz w:val="24"/>
          <w:szCs w:val="24"/>
          <w:lang w:eastAsia="pl-PL"/>
        </w:rPr>
      </w:pPr>
      <w:r w:rsidRPr="00F15CA8">
        <w:rPr>
          <w:sz w:val="24"/>
          <w:szCs w:val="24"/>
          <w:lang w:eastAsia="pl-PL"/>
        </w:rPr>
        <w:t>3. Powiększanie i panoramowanie obraz</w:t>
      </w:r>
      <w:r>
        <w:rPr>
          <w:sz w:val="24"/>
          <w:szCs w:val="24"/>
          <w:lang w:eastAsia="pl-PL"/>
        </w:rPr>
        <w:t>u</w:t>
      </w:r>
    </w:p>
    <w:p w14:paraId="3971F0D0" w14:textId="77777777" w:rsidR="007D6FBE" w:rsidRPr="00F15CA8" w:rsidRDefault="007D6FBE" w:rsidP="007172DE">
      <w:pPr>
        <w:spacing w:before="100" w:beforeAutospacing="1" w:after="100" w:afterAutospacing="1"/>
        <w:ind w:left="708"/>
        <w:rPr>
          <w:sz w:val="24"/>
          <w:szCs w:val="24"/>
          <w:lang w:eastAsia="pl-PL"/>
        </w:rPr>
      </w:pPr>
      <w:r w:rsidRPr="00F15CA8">
        <w:rPr>
          <w:sz w:val="24"/>
          <w:szCs w:val="24"/>
          <w:lang w:eastAsia="pl-PL"/>
        </w:rPr>
        <w:t>4. Projektowanie precyzyjne</w:t>
      </w:r>
    </w:p>
    <w:p w14:paraId="63302298" w14:textId="77777777" w:rsidR="007D6FBE" w:rsidRPr="00F15CA8" w:rsidRDefault="007D6FBE" w:rsidP="007172DE">
      <w:pPr>
        <w:numPr>
          <w:ilvl w:val="0"/>
          <w:numId w:val="23"/>
        </w:numPr>
        <w:tabs>
          <w:tab w:val="clear" w:pos="720"/>
          <w:tab w:val="num" w:pos="1428"/>
        </w:tabs>
        <w:suppressAutoHyphens w:val="0"/>
        <w:spacing w:before="100" w:beforeAutospacing="1" w:after="100" w:afterAutospacing="1"/>
        <w:ind w:left="1428"/>
        <w:rPr>
          <w:sz w:val="24"/>
          <w:szCs w:val="24"/>
          <w:lang w:eastAsia="pl-PL"/>
        </w:rPr>
      </w:pPr>
      <w:r w:rsidRPr="00F15CA8">
        <w:rPr>
          <w:sz w:val="24"/>
          <w:szCs w:val="24"/>
          <w:lang w:eastAsia="pl-PL"/>
        </w:rPr>
        <w:t>Układy współrzędnych</w:t>
      </w:r>
    </w:p>
    <w:p w14:paraId="48AC028D" w14:textId="77777777" w:rsidR="007D6FBE" w:rsidRPr="00F15CA8" w:rsidRDefault="007D6FBE" w:rsidP="007172DE">
      <w:pPr>
        <w:numPr>
          <w:ilvl w:val="0"/>
          <w:numId w:val="23"/>
        </w:numPr>
        <w:tabs>
          <w:tab w:val="clear" w:pos="720"/>
          <w:tab w:val="num" w:pos="1428"/>
        </w:tabs>
        <w:suppressAutoHyphens w:val="0"/>
        <w:spacing w:before="100" w:beforeAutospacing="1" w:after="100" w:afterAutospacing="1"/>
        <w:ind w:left="1428"/>
        <w:rPr>
          <w:sz w:val="24"/>
          <w:szCs w:val="24"/>
          <w:lang w:eastAsia="pl-PL"/>
        </w:rPr>
      </w:pPr>
      <w:r w:rsidRPr="00F15CA8">
        <w:rPr>
          <w:sz w:val="24"/>
          <w:szCs w:val="24"/>
          <w:lang w:eastAsia="pl-PL"/>
        </w:rPr>
        <w:t>Siatka, Skok</w:t>
      </w:r>
    </w:p>
    <w:p w14:paraId="09EAB331" w14:textId="77777777" w:rsidR="007D6FBE" w:rsidRPr="00F15CA8" w:rsidRDefault="007D6FBE" w:rsidP="007172DE">
      <w:pPr>
        <w:numPr>
          <w:ilvl w:val="0"/>
          <w:numId w:val="23"/>
        </w:numPr>
        <w:tabs>
          <w:tab w:val="clear" w:pos="720"/>
          <w:tab w:val="num" w:pos="1428"/>
        </w:tabs>
        <w:suppressAutoHyphens w:val="0"/>
        <w:spacing w:before="100" w:beforeAutospacing="1" w:after="100" w:afterAutospacing="1"/>
        <w:ind w:left="1428"/>
        <w:rPr>
          <w:sz w:val="24"/>
          <w:szCs w:val="24"/>
          <w:lang w:eastAsia="pl-PL"/>
        </w:rPr>
      </w:pPr>
      <w:r w:rsidRPr="00F15CA8">
        <w:rPr>
          <w:sz w:val="24"/>
          <w:szCs w:val="24"/>
          <w:lang w:eastAsia="pl-PL"/>
        </w:rPr>
        <w:t>Orto</w:t>
      </w:r>
    </w:p>
    <w:p w14:paraId="0BE91BB9" w14:textId="77777777" w:rsidR="007D6FBE" w:rsidRPr="00F15CA8" w:rsidRDefault="007D6FBE" w:rsidP="007172DE">
      <w:pPr>
        <w:numPr>
          <w:ilvl w:val="0"/>
          <w:numId w:val="23"/>
        </w:numPr>
        <w:tabs>
          <w:tab w:val="clear" w:pos="720"/>
          <w:tab w:val="num" w:pos="1428"/>
        </w:tabs>
        <w:suppressAutoHyphens w:val="0"/>
        <w:spacing w:before="100" w:beforeAutospacing="1" w:after="100" w:afterAutospacing="1"/>
        <w:ind w:left="1428"/>
        <w:rPr>
          <w:sz w:val="24"/>
          <w:szCs w:val="24"/>
          <w:lang w:eastAsia="pl-PL"/>
        </w:rPr>
      </w:pPr>
      <w:r w:rsidRPr="00F15CA8">
        <w:rPr>
          <w:sz w:val="24"/>
          <w:szCs w:val="24"/>
          <w:lang w:eastAsia="pl-PL"/>
        </w:rPr>
        <w:t>Tryby Lokalizacji</w:t>
      </w:r>
    </w:p>
    <w:p w14:paraId="08D92F2C" w14:textId="77777777" w:rsidR="007D6FBE" w:rsidRPr="00F15CA8" w:rsidRDefault="007D6FBE" w:rsidP="007172DE">
      <w:pPr>
        <w:spacing w:before="100" w:beforeAutospacing="1" w:after="100" w:afterAutospacing="1"/>
        <w:ind w:left="708"/>
        <w:rPr>
          <w:sz w:val="24"/>
          <w:szCs w:val="24"/>
          <w:lang w:eastAsia="pl-PL"/>
        </w:rPr>
      </w:pPr>
      <w:r w:rsidRPr="00F15CA8">
        <w:rPr>
          <w:sz w:val="24"/>
          <w:szCs w:val="24"/>
          <w:lang w:eastAsia="pl-PL"/>
        </w:rPr>
        <w:t>5. Grafika dwuwymiarowa</w:t>
      </w:r>
    </w:p>
    <w:p w14:paraId="0EF36FD9" w14:textId="77777777" w:rsidR="007D6FBE" w:rsidRPr="00F15CA8" w:rsidRDefault="007D6FBE" w:rsidP="007172DE">
      <w:pPr>
        <w:numPr>
          <w:ilvl w:val="0"/>
          <w:numId w:val="24"/>
        </w:numPr>
        <w:tabs>
          <w:tab w:val="clear" w:pos="720"/>
          <w:tab w:val="num" w:pos="1428"/>
        </w:tabs>
        <w:suppressAutoHyphens w:val="0"/>
        <w:spacing w:before="100" w:beforeAutospacing="1" w:after="100" w:afterAutospacing="1"/>
        <w:ind w:left="1428"/>
        <w:rPr>
          <w:sz w:val="24"/>
          <w:szCs w:val="24"/>
          <w:lang w:eastAsia="pl-PL"/>
        </w:rPr>
      </w:pPr>
      <w:r w:rsidRPr="00F15CA8">
        <w:rPr>
          <w:sz w:val="24"/>
          <w:szCs w:val="24"/>
          <w:lang w:eastAsia="pl-PL"/>
        </w:rPr>
        <w:t>Projektowanie 2D (linia, okrąg, łuk, elipsa, wielobok, obszar, prostokąt)</w:t>
      </w:r>
    </w:p>
    <w:p w14:paraId="2C168889" w14:textId="77777777" w:rsidR="007D6FBE" w:rsidRPr="00F15CA8" w:rsidRDefault="007D6FBE" w:rsidP="007172DE">
      <w:pPr>
        <w:numPr>
          <w:ilvl w:val="0"/>
          <w:numId w:val="24"/>
        </w:numPr>
        <w:tabs>
          <w:tab w:val="clear" w:pos="720"/>
          <w:tab w:val="num" w:pos="1428"/>
        </w:tabs>
        <w:suppressAutoHyphens w:val="0"/>
        <w:spacing w:before="100" w:beforeAutospacing="1" w:after="100" w:afterAutospacing="1"/>
        <w:ind w:left="1428"/>
        <w:rPr>
          <w:sz w:val="24"/>
          <w:szCs w:val="24"/>
          <w:lang w:eastAsia="pl-PL"/>
        </w:rPr>
      </w:pPr>
      <w:r w:rsidRPr="00F15CA8">
        <w:rPr>
          <w:sz w:val="24"/>
          <w:szCs w:val="24"/>
          <w:lang w:eastAsia="pl-PL"/>
        </w:rPr>
        <w:t>Edycja obiektów (przesuwanie, kopiowanie, usuwanie, odbicie lustrzane, obracanie, skalowanie)</w:t>
      </w:r>
    </w:p>
    <w:p w14:paraId="7780CC27" w14:textId="77777777" w:rsidR="007D6FBE" w:rsidRPr="00F15CA8" w:rsidRDefault="007D6FBE" w:rsidP="007172DE">
      <w:pPr>
        <w:numPr>
          <w:ilvl w:val="0"/>
          <w:numId w:val="24"/>
        </w:numPr>
        <w:tabs>
          <w:tab w:val="clear" w:pos="720"/>
          <w:tab w:val="num" w:pos="1428"/>
        </w:tabs>
        <w:suppressAutoHyphens w:val="0"/>
        <w:spacing w:before="100" w:beforeAutospacing="1" w:after="100" w:afterAutospacing="1"/>
        <w:ind w:left="1428"/>
        <w:rPr>
          <w:sz w:val="24"/>
          <w:szCs w:val="24"/>
          <w:lang w:eastAsia="pl-PL"/>
        </w:rPr>
      </w:pPr>
      <w:r w:rsidRPr="00F15CA8">
        <w:rPr>
          <w:sz w:val="24"/>
          <w:szCs w:val="24"/>
          <w:lang w:eastAsia="pl-PL"/>
        </w:rPr>
        <w:t>wprowadzanie tekstu i jego edycji</w:t>
      </w:r>
    </w:p>
    <w:p w14:paraId="2324F2F3" w14:textId="77777777" w:rsidR="007D6FBE" w:rsidRPr="00F15CA8" w:rsidRDefault="007D6FBE" w:rsidP="007172DE">
      <w:pPr>
        <w:numPr>
          <w:ilvl w:val="0"/>
          <w:numId w:val="24"/>
        </w:numPr>
        <w:tabs>
          <w:tab w:val="clear" w:pos="720"/>
          <w:tab w:val="num" w:pos="1428"/>
        </w:tabs>
        <w:suppressAutoHyphens w:val="0"/>
        <w:spacing w:before="100" w:beforeAutospacing="1" w:after="100" w:afterAutospacing="1"/>
        <w:ind w:left="1428"/>
        <w:rPr>
          <w:sz w:val="24"/>
          <w:szCs w:val="24"/>
          <w:lang w:eastAsia="pl-PL"/>
        </w:rPr>
      </w:pPr>
      <w:r w:rsidRPr="00F15CA8">
        <w:rPr>
          <w:sz w:val="24"/>
          <w:szCs w:val="24"/>
          <w:lang w:eastAsia="pl-PL"/>
        </w:rPr>
        <w:t>kreskowanie</w:t>
      </w:r>
    </w:p>
    <w:p w14:paraId="5B8914A4" w14:textId="77777777" w:rsidR="007D6FBE" w:rsidRDefault="007D6FBE" w:rsidP="007172DE">
      <w:pPr>
        <w:numPr>
          <w:ilvl w:val="0"/>
          <w:numId w:val="24"/>
        </w:numPr>
        <w:tabs>
          <w:tab w:val="clear" w:pos="720"/>
          <w:tab w:val="num" w:pos="1428"/>
        </w:tabs>
        <w:suppressAutoHyphens w:val="0"/>
        <w:spacing w:before="100" w:beforeAutospacing="1" w:after="100" w:afterAutospacing="1"/>
        <w:ind w:left="1428"/>
        <w:rPr>
          <w:sz w:val="24"/>
          <w:szCs w:val="24"/>
          <w:lang w:eastAsia="pl-PL"/>
        </w:rPr>
      </w:pPr>
      <w:r w:rsidRPr="00F15CA8">
        <w:rPr>
          <w:sz w:val="24"/>
          <w:szCs w:val="24"/>
          <w:lang w:eastAsia="pl-PL"/>
        </w:rPr>
        <w:t>wymiarowanie</w:t>
      </w:r>
    </w:p>
    <w:p w14:paraId="34E9B28B" w14:textId="77777777" w:rsidR="007D6FBE" w:rsidRDefault="007D6FBE" w:rsidP="007172DE">
      <w:pPr>
        <w:spacing w:before="100" w:beforeAutospacing="1" w:after="100" w:afterAutospacing="1"/>
        <w:ind w:left="708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6.</w:t>
      </w:r>
      <w:r w:rsidRPr="00F15CA8">
        <w:rPr>
          <w:sz w:val="24"/>
          <w:szCs w:val="24"/>
          <w:lang w:eastAsia="pl-PL"/>
        </w:rPr>
        <w:t xml:space="preserve"> Tworzenie i edycja bloków</w:t>
      </w:r>
    </w:p>
    <w:p w14:paraId="0473459B" w14:textId="77777777" w:rsidR="007D6FBE" w:rsidRDefault="007D6FBE" w:rsidP="007172DE">
      <w:pPr>
        <w:spacing w:before="100" w:beforeAutospacing="1" w:after="100" w:afterAutospacing="1"/>
        <w:ind w:left="708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7. </w:t>
      </w:r>
      <w:r w:rsidRPr="00F15CA8">
        <w:rPr>
          <w:sz w:val="24"/>
          <w:szCs w:val="24"/>
          <w:lang w:eastAsia="pl-PL"/>
        </w:rPr>
        <w:t>Drukowanie dokumentacji technicznej</w:t>
      </w:r>
    </w:p>
    <w:p w14:paraId="4C41FE73" w14:textId="0AF7E195" w:rsidR="00EC66D4" w:rsidRDefault="00EC66D4" w:rsidP="003D22A4">
      <w:pPr>
        <w:pStyle w:val="Akapitzlist"/>
        <w:ind w:left="276"/>
        <w:rPr>
          <w:rFonts w:ascii="Times New Roman" w:hAnsi="Times New Roman"/>
          <w:b w:val="0"/>
          <w:bCs/>
          <w:color w:val="auto"/>
          <w:sz w:val="24"/>
          <w:szCs w:val="144"/>
        </w:rPr>
      </w:pPr>
    </w:p>
    <w:p w14:paraId="266222F5" w14:textId="536411A5" w:rsidR="00EC66D4" w:rsidRPr="001A2ABD" w:rsidRDefault="00EC66D4" w:rsidP="00EC66D4">
      <w:pPr>
        <w:pStyle w:val="Cytatintensywny"/>
        <w:rPr>
          <w:b/>
          <w:bCs/>
          <w:color w:val="auto"/>
          <w:sz w:val="28"/>
          <w:szCs w:val="28"/>
        </w:rPr>
      </w:pPr>
      <w:r w:rsidRPr="001A2ABD">
        <w:rPr>
          <w:b/>
          <w:bCs/>
          <w:color w:val="auto"/>
          <w:sz w:val="28"/>
          <w:szCs w:val="28"/>
        </w:rPr>
        <w:t xml:space="preserve">Część </w:t>
      </w:r>
      <w:r w:rsidR="00D953BE">
        <w:rPr>
          <w:b/>
          <w:bCs/>
          <w:color w:val="auto"/>
          <w:sz w:val="28"/>
          <w:szCs w:val="28"/>
        </w:rPr>
        <w:t>3</w:t>
      </w:r>
      <w:r w:rsidRPr="001A2ABD">
        <w:rPr>
          <w:b/>
          <w:bCs/>
          <w:color w:val="auto"/>
          <w:sz w:val="28"/>
          <w:szCs w:val="28"/>
        </w:rPr>
        <w:t xml:space="preserve">: </w:t>
      </w:r>
      <w:r w:rsidR="00D953BE">
        <w:rPr>
          <w:b/>
          <w:bCs/>
          <w:color w:val="auto"/>
          <w:sz w:val="28"/>
          <w:szCs w:val="28"/>
        </w:rPr>
        <w:t>Kurs</w:t>
      </w:r>
      <w:r w:rsidR="00F02E23">
        <w:rPr>
          <w:b/>
          <w:bCs/>
          <w:color w:val="auto"/>
          <w:sz w:val="28"/>
          <w:szCs w:val="28"/>
        </w:rPr>
        <w:t xml:space="preserve"> </w:t>
      </w:r>
      <w:r w:rsidR="00F02E23" w:rsidRPr="00F02E23">
        <w:rPr>
          <w:b/>
          <w:bCs/>
          <w:color w:val="FF0000"/>
          <w:sz w:val="28"/>
          <w:szCs w:val="28"/>
        </w:rPr>
        <w:t>kwalifikacyjny</w:t>
      </w:r>
      <w:r w:rsidR="00D953BE" w:rsidRPr="00F02E23">
        <w:rPr>
          <w:b/>
          <w:bCs/>
          <w:color w:val="FF0000"/>
          <w:sz w:val="28"/>
          <w:szCs w:val="28"/>
        </w:rPr>
        <w:t xml:space="preserve"> </w:t>
      </w:r>
      <w:r w:rsidR="00D953BE">
        <w:rPr>
          <w:b/>
          <w:bCs/>
          <w:color w:val="auto"/>
          <w:sz w:val="28"/>
          <w:szCs w:val="28"/>
        </w:rPr>
        <w:t>inseminatora</w:t>
      </w:r>
    </w:p>
    <w:p w14:paraId="1DE3D617" w14:textId="0D8E619C" w:rsidR="00EC66D4" w:rsidRPr="00F63F70" w:rsidRDefault="00FC2219" w:rsidP="00EC66D4">
      <w:pPr>
        <w:pStyle w:val="Akapitzlist"/>
        <w:ind w:left="276"/>
        <w:jc w:val="both"/>
        <w:rPr>
          <w:rFonts w:ascii="Times New Roman" w:hAnsi="Times New Roman"/>
          <w:b w:val="0"/>
          <w:bCs/>
          <w:color w:val="auto"/>
          <w:sz w:val="24"/>
          <w:szCs w:val="144"/>
        </w:rPr>
      </w:pPr>
      <w:r>
        <w:rPr>
          <w:rFonts w:ascii="Times New Roman" w:hAnsi="Times New Roman"/>
          <w:b w:val="0"/>
          <w:bCs/>
          <w:color w:val="auto"/>
          <w:sz w:val="24"/>
          <w:szCs w:val="144"/>
        </w:rPr>
        <w:t>1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. Ilość godzin: </w:t>
      </w:r>
      <w:r w:rsidR="00D953BE">
        <w:rPr>
          <w:rFonts w:ascii="Times New Roman" w:hAnsi="Times New Roman"/>
          <w:b w:val="0"/>
          <w:bCs/>
          <w:color w:val="auto"/>
          <w:sz w:val="24"/>
          <w:szCs w:val="144"/>
        </w:rPr>
        <w:t>16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 godzin na osobę</w:t>
      </w:r>
    </w:p>
    <w:p w14:paraId="2F20D4C1" w14:textId="52123821" w:rsidR="00EC66D4" w:rsidRPr="00FC2219" w:rsidRDefault="00FC2219" w:rsidP="00FC2219">
      <w:pPr>
        <w:pStyle w:val="Akapitzlist"/>
        <w:ind w:left="276"/>
        <w:jc w:val="both"/>
        <w:rPr>
          <w:rFonts w:ascii="Times New Roman" w:hAnsi="Times New Roman"/>
          <w:b w:val="0"/>
          <w:bCs/>
          <w:color w:val="auto"/>
          <w:sz w:val="24"/>
          <w:szCs w:val="144"/>
        </w:rPr>
      </w:pPr>
      <w:r>
        <w:rPr>
          <w:rFonts w:ascii="Times New Roman" w:hAnsi="Times New Roman"/>
          <w:b w:val="0"/>
          <w:bCs/>
          <w:color w:val="auto"/>
          <w:sz w:val="24"/>
          <w:szCs w:val="144"/>
        </w:rPr>
        <w:t>2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. Planowana ilość osób – </w:t>
      </w:r>
      <w:r w:rsidR="00D953BE">
        <w:rPr>
          <w:rFonts w:ascii="Times New Roman" w:hAnsi="Times New Roman"/>
          <w:b w:val="0"/>
          <w:bCs/>
          <w:color w:val="auto"/>
          <w:sz w:val="24"/>
          <w:szCs w:val="144"/>
        </w:rPr>
        <w:t>2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 grupy 5</w:t>
      </w:r>
      <w:r w:rsidR="00EC66D4">
        <w:rPr>
          <w:rFonts w:ascii="Times New Roman" w:hAnsi="Times New Roman"/>
          <w:b w:val="0"/>
          <w:bCs/>
          <w:color w:val="auto"/>
          <w:sz w:val="24"/>
          <w:szCs w:val="144"/>
        </w:rPr>
        <w:t>-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>os</w:t>
      </w:r>
      <w:r w:rsidR="00EC66D4">
        <w:rPr>
          <w:rFonts w:ascii="Times New Roman" w:hAnsi="Times New Roman"/>
          <w:b w:val="0"/>
          <w:bCs/>
          <w:color w:val="auto"/>
          <w:sz w:val="24"/>
          <w:szCs w:val="144"/>
        </w:rPr>
        <w:t>o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>b</w:t>
      </w:r>
      <w:r w:rsidR="00EC66D4">
        <w:rPr>
          <w:rFonts w:ascii="Times New Roman" w:hAnsi="Times New Roman"/>
          <w:b w:val="0"/>
          <w:bCs/>
          <w:color w:val="auto"/>
          <w:sz w:val="24"/>
          <w:szCs w:val="144"/>
        </w:rPr>
        <w:t>owe w 2021 roku, 1 grupa 5-osobowa w 2022 roku i 1 grupa 5-osobowa w 2023 roku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, łącznie </w:t>
      </w:r>
      <w:r w:rsidR="00EC66D4">
        <w:rPr>
          <w:rFonts w:ascii="Times New Roman" w:hAnsi="Times New Roman"/>
          <w:b w:val="0"/>
          <w:bCs/>
          <w:color w:val="auto"/>
          <w:sz w:val="24"/>
          <w:szCs w:val="144"/>
        </w:rPr>
        <w:t>2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>0 osób</w:t>
      </w:r>
    </w:p>
    <w:p w14:paraId="198EC9A8" w14:textId="5CC52559" w:rsidR="00EC66D4" w:rsidRPr="00F63F70" w:rsidRDefault="00FC2219" w:rsidP="00EC66D4">
      <w:pPr>
        <w:pStyle w:val="Akapitzlist"/>
        <w:ind w:left="276"/>
        <w:rPr>
          <w:rFonts w:ascii="Times New Roman" w:hAnsi="Times New Roman"/>
          <w:b w:val="0"/>
          <w:bCs/>
          <w:color w:val="auto"/>
          <w:sz w:val="24"/>
          <w:szCs w:val="144"/>
        </w:rPr>
      </w:pPr>
      <w:r>
        <w:rPr>
          <w:rFonts w:ascii="Times New Roman" w:hAnsi="Times New Roman"/>
          <w:b w:val="0"/>
          <w:bCs/>
          <w:color w:val="auto"/>
          <w:sz w:val="24"/>
          <w:szCs w:val="144"/>
        </w:rPr>
        <w:t>3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>. Zakres tematyczny kursu:</w:t>
      </w:r>
    </w:p>
    <w:p w14:paraId="59E63E30" w14:textId="77777777" w:rsidR="007172DE" w:rsidRPr="00702F98" w:rsidRDefault="007172DE" w:rsidP="007172DE">
      <w:pPr>
        <w:ind w:left="708"/>
        <w:rPr>
          <w:color w:val="000000"/>
          <w:sz w:val="24"/>
          <w:szCs w:val="24"/>
          <w:lang w:eastAsia="pl-PL"/>
        </w:rPr>
      </w:pPr>
      <w:r w:rsidRPr="005C5057">
        <w:rPr>
          <w:color w:val="000000"/>
          <w:sz w:val="24"/>
          <w:szCs w:val="24"/>
          <w:lang w:eastAsia="pl-PL"/>
        </w:rPr>
        <w:t>1.</w:t>
      </w:r>
      <w:r w:rsidRPr="00702F98">
        <w:rPr>
          <w:color w:val="000000"/>
          <w:sz w:val="24"/>
          <w:szCs w:val="24"/>
          <w:lang w:eastAsia="pl-PL"/>
        </w:rPr>
        <w:t>Co to jest inseminacja,</w:t>
      </w:r>
    </w:p>
    <w:p w14:paraId="70EC9193" w14:textId="77777777" w:rsidR="007172DE" w:rsidRPr="00702F98" w:rsidRDefault="007172DE" w:rsidP="007172DE">
      <w:pPr>
        <w:ind w:left="708"/>
        <w:rPr>
          <w:color w:val="000000"/>
          <w:sz w:val="24"/>
          <w:szCs w:val="24"/>
          <w:lang w:eastAsia="pl-PL"/>
        </w:rPr>
      </w:pPr>
      <w:r w:rsidRPr="00702F98">
        <w:rPr>
          <w:color w:val="000000"/>
          <w:sz w:val="24"/>
          <w:szCs w:val="24"/>
          <w:lang w:eastAsia="pl-PL"/>
        </w:rPr>
        <w:t>2. Anatomia i fizjologia układu rozrodczego samicy (wiek osiągnięcia dojrzałości płciowej i hodowlanej, długość rui, </w:t>
      </w:r>
    </w:p>
    <w:p w14:paraId="3E99A1F3" w14:textId="77777777" w:rsidR="007172DE" w:rsidRPr="00702F98" w:rsidRDefault="007172DE" w:rsidP="007172DE">
      <w:pPr>
        <w:ind w:left="708"/>
        <w:rPr>
          <w:color w:val="000000"/>
          <w:sz w:val="24"/>
          <w:szCs w:val="24"/>
          <w:lang w:eastAsia="pl-PL"/>
        </w:rPr>
      </w:pPr>
      <w:r w:rsidRPr="00702F98">
        <w:rPr>
          <w:color w:val="000000"/>
          <w:sz w:val="24"/>
          <w:szCs w:val="24"/>
          <w:lang w:eastAsia="pl-PL"/>
        </w:rPr>
        <w:t>długość okresu międzyrujowego, objawy rui, itp.),</w:t>
      </w:r>
    </w:p>
    <w:p w14:paraId="26E6B056" w14:textId="77777777" w:rsidR="007172DE" w:rsidRPr="00702F98" w:rsidRDefault="007172DE" w:rsidP="007172DE">
      <w:pPr>
        <w:ind w:left="708"/>
        <w:rPr>
          <w:color w:val="000000"/>
          <w:sz w:val="24"/>
          <w:szCs w:val="24"/>
          <w:lang w:eastAsia="pl-PL"/>
        </w:rPr>
      </w:pPr>
      <w:r w:rsidRPr="00702F98">
        <w:rPr>
          <w:color w:val="000000"/>
          <w:sz w:val="24"/>
          <w:szCs w:val="24"/>
          <w:lang w:eastAsia="pl-PL"/>
        </w:rPr>
        <w:t>3. Dobór osobników do kojarzeń,</w:t>
      </w:r>
    </w:p>
    <w:p w14:paraId="7B078A89" w14:textId="77777777" w:rsidR="007172DE" w:rsidRPr="00702F98" w:rsidRDefault="007172DE" w:rsidP="007172DE">
      <w:pPr>
        <w:ind w:left="708"/>
        <w:rPr>
          <w:color w:val="000000"/>
          <w:sz w:val="24"/>
          <w:szCs w:val="24"/>
          <w:lang w:eastAsia="pl-PL"/>
        </w:rPr>
      </w:pPr>
      <w:r w:rsidRPr="00702F98">
        <w:rPr>
          <w:color w:val="000000"/>
          <w:sz w:val="24"/>
          <w:szCs w:val="24"/>
          <w:lang w:eastAsia="pl-PL"/>
        </w:rPr>
        <w:lastRenderedPageBreak/>
        <w:t>4. Pobieranie i przechowywanie nasienia (techniki pobierania, niezbędny sprzęt, oznakowanie słomki z nasieniem, itp.)</w:t>
      </w:r>
    </w:p>
    <w:p w14:paraId="6B5AABEB" w14:textId="77777777" w:rsidR="007172DE" w:rsidRPr="00702F98" w:rsidRDefault="007172DE" w:rsidP="007172DE">
      <w:pPr>
        <w:ind w:left="708"/>
        <w:rPr>
          <w:color w:val="000000"/>
          <w:sz w:val="24"/>
          <w:szCs w:val="24"/>
          <w:lang w:eastAsia="pl-PL"/>
        </w:rPr>
      </w:pPr>
      <w:r w:rsidRPr="00702F98">
        <w:rPr>
          <w:color w:val="000000"/>
          <w:sz w:val="24"/>
          <w:szCs w:val="24"/>
          <w:lang w:eastAsia="pl-PL"/>
        </w:rPr>
        <w:t>5.  Badanie zwierzęcia gospodarskiego pod kątem ewentualnego przeprowadzenia inseminacji (badanie rektalne, faza cyklu, obecność ciałka żółtego lub cyst na jajniku itp.),</w:t>
      </w:r>
    </w:p>
    <w:p w14:paraId="108243D8" w14:textId="77777777" w:rsidR="007172DE" w:rsidRPr="00702F98" w:rsidRDefault="007172DE" w:rsidP="007172DE">
      <w:pPr>
        <w:ind w:left="708"/>
        <w:rPr>
          <w:color w:val="000000"/>
          <w:sz w:val="24"/>
          <w:szCs w:val="24"/>
          <w:lang w:eastAsia="pl-PL"/>
        </w:rPr>
      </w:pPr>
      <w:r w:rsidRPr="00702F98">
        <w:rPr>
          <w:color w:val="000000"/>
          <w:sz w:val="24"/>
          <w:szCs w:val="24"/>
          <w:lang w:eastAsia="pl-PL"/>
        </w:rPr>
        <w:t>6.Sprzęt niezbędny do przeprowadzenia zabiegu inseminacji, metody przechowywania nasienia i sposób przeprowadzenia zabiegu, </w:t>
      </w:r>
    </w:p>
    <w:p w14:paraId="7071777A" w14:textId="77777777" w:rsidR="007172DE" w:rsidRPr="00702F98" w:rsidRDefault="007172DE" w:rsidP="007172DE">
      <w:pPr>
        <w:ind w:left="708"/>
        <w:rPr>
          <w:color w:val="000000"/>
          <w:sz w:val="24"/>
          <w:szCs w:val="24"/>
          <w:lang w:eastAsia="pl-PL"/>
        </w:rPr>
      </w:pPr>
      <w:r w:rsidRPr="00702F98">
        <w:rPr>
          <w:color w:val="000000"/>
          <w:sz w:val="24"/>
          <w:szCs w:val="24"/>
          <w:lang w:eastAsia="pl-PL"/>
        </w:rPr>
        <w:t>7. Przepisy prawne dotyczące wykonywania zawodu inseminatora i niezbędne dokumenty świadczące o wykonaniu zabiegu,</w:t>
      </w:r>
    </w:p>
    <w:p w14:paraId="4C01847F" w14:textId="77777777" w:rsidR="007172DE" w:rsidRPr="00702F98" w:rsidRDefault="007172DE" w:rsidP="007172DE">
      <w:pPr>
        <w:ind w:left="708"/>
        <w:rPr>
          <w:color w:val="000000"/>
          <w:sz w:val="24"/>
          <w:szCs w:val="24"/>
          <w:lang w:eastAsia="pl-PL"/>
        </w:rPr>
      </w:pPr>
      <w:r w:rsidRPr="00702F98">
        <w:rPr>
          <w:color w:val="000000"/>
          <w:sz w:val="24"/>
          <w:szCs w:val="24"/>
          <w:lang w:eastAsia="pl-PL"/>
        </w:rPr>
        <w:t>8. Objawy ciąży, długość prawidłowej ciąży, kiedy wykonujemy kolejną inseminacje po porodzie.</w:t>
      </w:r>
    </w:p>
    <w:p w14:paraId="7144DBAB" w14:textId="77777777" w:rsidR="007172DE" w:rsidRPr="005C5057" w:rsidRDefault="007172DE" w:rsidP="007172DE">
      <w:pPr>
        <w:ind w:left="708"/>
        <w:rPr>
          <w:color w:val="000000"/>
          <w:sz w:val="24"/>
          <w:szCs w:val="24"/>
          <w:lang w:eastAsia="pl-PL"/>
        </w:rPr>
      </w:pPr>
      <w:r w:rsidRPr="00702F98">
        <w:rPr>
          <w:color w:val="000000"/>
          <w:sz w:val="24"/>
          <w:szCs w:val="24"/>
          <w:lang w:eastAsia="pl-PL"/>
        </w:rPr>
        <w:t>9. Ewentualne powikłania i problemy objawiające się nieskutecznością inseminacji, błędy w inseminacji, choroby zmniejszające płodność.</w:t>
      </w:r>
    </w:p>
    <w:p w14:paraId="6295C2E1" w14:textId="791B1044" w:rsidR="00EC66D4" w:rsidRPr="007172DE" w:rsidRDefault="00EC66D4" w:rsidP="007172DE">
      <w:pPr>
        <w:rPr>
          <w:bCs/>
          <w:sz w:val="24"/>
          <w:szCs w:val="144"/>
        </w:rPr>
      </w:pPr>
    </w:p>
    <w:p w14:paraId="64C0168B" w14:textId="6C7AEE98" w:rsidR="00EC66D4" w:rsidRPr="001A2ABD" w:rsidRDefault="00EC66D4" w:rsidP="00EC66D4">
      <w:pPr>
        <w:pStyle w:val="Cytatintensywny"/>
        <w:rPr>
          <w:b/>
          <w:bCs/>
          <w:color w:val="auto"/>
          <w:sz w:val="28"/>
          <w:szCs w:val="28"/>
        </w:rPr>
      </w:pPr>
      <w:r w:rsidRPr="001A2ABD">
        <w:rPr>
          <w:b/>
          <w:bCs/>
          <w:color w:val="auto"/>
          <w:sz w:val="28"/>
          <w:szCs w:val="28"/>
        </w:rPr>
        <w:t xml:space="preserve">Część </w:t>
      </w:r>
      <w:r w:rsidR="0042563B">
        <w:rPr>
          <w:b/>
          <w:bCs/>
          <w:color w:val="auto"/>
          <w:sz w:val="28"/>
          <w:szCs w:val="28"/>
        </w:rPr>
        <w:t>4</w:t>
      </w:r>
      <w:r w:rsidRPr="001A2ABD">
        <w:rPr>
          <w:b/>
          <w:bCs/>
          <w:color w:val="auto"/>
          <w:sz w:val="28"/>
          <w:szCs w:val="28"/>
        </w:rPr>
        <w:t xml:space="preserve">: </w:t>
      </w:r>
      <w:r w:rsidR="0042563B">
        <w:rPr>
          <w:b/>
          <w:bCs/>
          <w:color w:val="auto"/>
          <w:sz w:val="28"/>
          <w:szCs w:val="28"/>
        </w:rPr>
        <w:t>Kurs zoopsychologii zwierząt</w:t>
      </w:r>
    </w:p>
    <w:p w14:paraId="382DC357" w14:textId="54BDC790" w:rsidR="00EC66D4" w:rsidRPr="00F63F70" w:rsidRDefault="00FC2219" w:rsidP="00EC66D4">
      <w:pPr>
        <w:pStyle w:val="Akapitzlist"/>
        <w:ind w:left="276"/>
        <w:jc w:val="both"/>
        <w:rPr>
          <w:rFonts w:ascii="Times New Roman" w:hAnsi="Times New Roman"/>
          <w:b w:val="0"/>
          <w:bCs/>
          <w:color w:val="auto"/>
          <w:sz w:val="24"/>
          <w:szCs w:val="144"/>
        </w:rPr>
      </w:pPr>
      <w:r>
        <w:rPr>
          <w:rFonts w:ascii="Times New Roman" w:hAnsi="Times New Roman"/>
          <w:b w:val="0"/>
          <w:bCs/>
          <w:color w:val="auto"/>
          <w:sz w:val="24"/>
          <w:szCs w:val="144"/>
        </w:rPr>
        <w:t>1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. Ilość godzin: </w:t>
      </w:r>
      <w:r w:rsidR="00000448">
        <w:rPr>
          <w:rFonts w:ascii="Times New Roman" w:hAnsi="Times New Roman"/>
          <w:b w:val="0"/>
          <w:bCs/>
          <w:color w:val="auto"/>
          <w:sz w:val="24"/>
          <w:szCs w:val="144"/>
        </w:rPr>
        <w:t>60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 godzin na osobę</w:t>
      </w:r>
    </w:p>
    <w:p w14:paraId="03F6A585" w14:textId="77777777" w:rsidR="00FC2219" w:rsidRDefault="00FC2219" w:rsidP="00FC2219">
      <w:pPr>
        <w:pStyle w:val="Akapitzlist"/>
        <w:ind w:left="276"/>
        <w:jc w:val="both"/>
        <w:rPr>
          <w:rFonts w:ascii="Times New Roman" w:hAnsi="Times New Roman"/>
          <w:b w:val="0"/>
          <w:bCs/>
          <w:color w:val="auto"/>
          <w:sz w:val="24"/>
          <w:szCs w:val="144"/>
        </w:rPr>
      </w:pPr>
      <w:r>
        <w:rPr>
          <w:rFonts w:ascii="Times New Roman" w:hAnsi="Times New Roman"/>
          <w:b w:val="0"/>
          <w:bCs/>
          <w:color w:val="auto"/>
          <w:sz w:val="24"/>
          <w:szCs w:val="144"/>
        </w:rPr>
        <w:t>2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. Planowana ilość osób – </w:t>
      </w:r>
      <w:r w:rsidR="00000448">
        <w:rPr>
          <w:rFonts w:ascii="Times New Roman" w:hAnsi="Times New Roman"/>
          <w:b w:val="0"/>
          <w:bCs/>
          <w:color w:val="auto"/>
          <w:sz w:val="24"/>
          <w:szCs w:val="144"/>
        </w:rPr>
        <w:t>2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 grupy 5</w:t>
      </w:r>
      <w:r w:rsidR="00EC66D4">
        <w:rPr>
          <w:rFonts w:ascii="Times New Roman" w:hAnsi="Times New Roman"/>
          <w:b w:val="0"/>
          <w:bCs/>
          <w:color w:val="auto"/>
          <w:sz w:val="24"/>
          <w:szCs w:val="144"/>
        </w:rPr>
        <w:t>-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>os</w:t>
      </w:r>
      <w:r w:rsidR="00EC66D4">
        <w:rPr>
          <w:rFonts w:ascii="Times New Roman" w:hAnsi="Times New Roman"/>
          <w:b w:val="0"/>
          <w:bCs/>
          <w:color w:val="auto"/>
          <w:sz w:val="24"/>
          <w:szCs w:val="144"/>
        </w:rPr>
        <w:t>o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>b</w:t>
      </w:r>
      <w:r w:rsidR="00EC66D4">
        <w:rPr>
          <w:rFonts w:ascii="Times New Roman" w:hAnsi="Times New Roman"/>
          <w:b w:val="0"/>
          <w:bCs/>
          <w:color w:val="auto"/>
          <w:sz w:val="24"/>
          <w:szCs w:val="144"/>
        </w:rPr>
        <w:t>owe w 2021 roku, 1 grupa 5-osobowa w 2022 roku i 1 grupa 5-osobowa w 2023 roku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, łącznie </w:t>
      </w:r>
      <w:r w:rsidR="00EC66D4">
        <w:rPr>
          <w:rFonts w:ascii="Times New Roman" w:hAnsi="Times New Roman"/>
          <w:b w:val="0"/>
          <w:bCs/>
          <w:color w:val="auto"/>
          <w:sz w:val="24"/>
          <w:szCs w:val="144"/>
        </w:rPr>
        <w:t>2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>0 osób</w:t>
      </w:r>
    </w:p>
    <w:p w14:paraId="251AF788" w14:textId="104D63B4" w:rsidR="00EC66D4" w:rsidRPr="00FC2219" w:rsidRDefault="00FC2219" w:rsidP="00FC2219">
      <w:pPr>
        <w:pStyle w:val="Akapitzlist"/>
        <w:ind w:left="276"/>
        <w:jc w:val="both"/>
        <w:rPr>
          <w:rFonts w:ascii="Times New Roman" w:hAnsi="Times New Roman"/>
          <w:b w:val="0"/>
          <w:bCs/>
          <w:color w:val="auto"/>
          <w:sz w:val="24"/>
          <w:szCs w:val="144"/>
        </w:rPr>
      </w:pPr>
      <w:r w:rsidRPr="00FC2219">
        <w:rPr>
          <w:rFonts w:ascii="Times New Roman" w:hAnsi="Times New Roman"/>
          <w:b w:val="0"/>
          <w:bCs/>
          <w:color w:val="auto"/>
          <w:sz w:val="24"/>
          <w:szCs w:val="144"/>
        </w:rPr>
        <w:t>3</w:t>
      </w:r>
      <w:r w:rsidR="00EC66D4" w:rsidRPr="00FC2219">
        <w:rPr>
          <w:rFonts w:ascii="Times New Roman" w:hAnsi="Times New Roman"/>
          <w:b w:val="0"/>
          <w:bCs/>
          <w:color w:val="auto"/>
          <w:sz w:val="24"/>
          <w:szCs w:val="144"/>
        </w:rPr>
        <w:t>. Zakres tematyczny kursu:</w:t>
      </w:r>
    </w:p>
    <w:p w14:paraId="6D234604" w14:textId="77777777" w:rsidR="003D1E44" w:rsidRPr="005C5057" w:rsidRDefault="003D1E44" w:rsidP="003D1E44">
      <w:pPr>
        <w:ind w:left="708"/>
        <w:rPr>
          <w:color w:val="000000"/>
          <w:sz w:val="24"/>
          <w:szCs w:val="24"/>
          <w:lang w:eastAsia="pl-PL"/>
        </w:rPr>
      </w:pPr>
      <w:r w:rsidRPr="005C5057">
        <w:rPr>
          <w:color w:val="000000"/>
          <w:sz w:val="24"/>
          <w:szCs w:val="24"/>
          <w:lang w:eastAsia="pl-PL"/>
        </w:rPr>
        <w:t>1. Co to jest zoopsychologia, zoopsycholog i jakie zwierzęta obejmuje kurs behawiorysty zwierząt.</w:t>
      </w:r>
    </w:p>
    <w:p w14:paraId="7D420328" w14:textId="77777777" w:rsidR="003D1E44" w:rsidRPr="005C5057" w:rsidRDefault="003D1E44" w:rsidP="003D1E44">
      <w:pPr>
        <w:ind w:left="708"/>
        <w:rPr>
          <w:color w:val="000000"/>
          <w:sz w:val="24"/>
          <w:szCs w:val="24"/>
          <w:lang w:eastAsia="pl-PL"/>
        </w:rPr>
      </w:pPr>
      <w:r w:rsidRPr="005C5057">
        <w:rPr>
          <w:color w:val="000000"/>
          <w:sz w:val="24"/>
          <w:szCs w:val="24"/>
          <w:lang w:eastAsia="pl-PL"/>
        </w:rPr>
        <w:t>2. Naturalne zachowania zwierząt,</w:t>
      </w:r>
    </w:p>
    <w:p w14:paraId="68801189" w14:textId="77777777" w:rsidR="003D1E44" w:rsidRPr="005C5057" w:rsidRDefault="003D1E44" w:rsidP="003D1E44">
      <w:pPr>
        <w:ind w:left="708"/>
        <w:rPr>
          <w:color w:val="000000"/>
          <w:sz w:val="24"/>
          <w:szCs w:val="24"/>
          <w:lang w:eastAsia="pl-PL"/>
        </w:rPr>
      </w:pPr>
      <w:r w:rsidRPr="005C5057">
        <w:rPr>
          <w:color w:val="000000"/>
          <w:sz w:val="24"/>
          <w:szCs w:val="24"/>
          <w:lang w:eastAsia="pl-PL"/>
        </w:rPr>
        <w:t>3. Warunki które musimy spełnić, aby zwierzę czuło się komfortowo i mogło zachowywać się naturalnie,</w:t>
      </w:r>
    </w:p>
    <w:p w14:paraId="142DA64A" w14:textId="77777777" w:rsidR="003D1E44" w:rsidRPr="005C5057" w:rsidRDefault="003D1E44" w:rsidP="003D1E44">
      <w:pPr>
        <w:ind w:left="708"/>
        <w:rPr>
          <w:color w:val="000000"/>
          <w:sz w:val="24"/>
          <w:szCs w:val="24"/>
          <w:lang w:eastAsia="pl-PL"/>
        </w:rPr>
      </w:pPr>
      <w:r w:rsidRPr="005C5057">
        <w:rPr>
          <w:color w:val="000000"/>
          <w:sz w:val="24"/>
          <w:szCs w:val="24"/>
          <w:lang w:eastAsia="pl-PL"/>
        </w:rPr>
        <w:t>4. Praca zoopsychologa ze zwierzęciem oraz jego właścicielem,</w:t>
      </w:r>
    </w:p>
    <w:p w14:paraId="36511F7A" w14:textId="77777777" w:rsidR="003D1E44" w:rsidRPr="005C5057" w:rsidRDefault="003D1E44" w:rsidP="003D1E44">
      <w:pPr>
        <w:ind w:left="708"/>
        <w:rPr>
          <w:color w:val="000000"/>
          <w:sz w:val="24"/>
          <w:szCs w:val="24"/>
          <w:lang w:eastAsia="pl-PL"/>
        </w:rPr>
      </w:pPr>
      <w:r w:rsidRPr="005C5057">
        <w:rPr>
          <w:color w:val="000000"/>
          <w:sz w:val="24"/>
          <w:szCs w:val="24"/>
          <w:lang w:eastAsia="pl-PL"/>
        </w:rPr>
        <w:t>5. Elementy zachowania zwierzęcia, na które należy zwrócić uwagę (zarówno zmiany zachowania zwierzęcia, jak i jego otoczenia, ogólne czynniki wpływające na stan psychiczny zwierzęcia, depresja).</w:t>
      </w:r>
    </w:p>
    <w:p w14:paraId="613166CE" w14:textId="77777777" w:rsidR="003D1E44" w:rsidRPr="005C5057" w:rsidRDefault="003D1E44" w:rsidP="003D1E44">
      <w:pPr>
        <w:ind w:left="708"/>
        <w:rPr>
          <w:color w:val="000000"/>
          <w:sz w:val="24"/>
          <w:szCs w:val="24"/>
          <w:lang w:eastAsia="pl-PL"/>
        </w:rPr>
      </w:pPr>
      <w:r w:rsidRPr="005C5057">
        <w:rPr>
          <w:color w:val="000000"/>
          <w:sz w:val="24"/>
          <w:szCs w:val="24"/>
          <w:lang w:eastAsia="pl-PL"/>
        </w:rPr>
        <w:t>6. Dobór odpowiedniej terapii zachowań.</w:t>
      </w:r>
    </w:p>
    <w:p w14:paraId="3F41E4B9" w14:textId="77777777" w:rsidR="003D1E44" w:rsidRPr="005C5057" w:rsidRDefault="003D1E44" w:rsidP="003D1E44">
      <w:pPr>
        <w:ind w:left="708"/>
        <w:rPr>
          <w:color w:val="000000"/>
          <w:sz w:val="24"/>
          <w:szCs w:val="24"/>
          <w:lang w:eastAsia="pl-PL"/>
        </w:rPr>
      </w:pPr>
      <w:r w:rsidRPr="005C5057">
        <w:rPr>
          <w:color w:val="000000"/>
          <w:sz w:val="24"/>
          <w:szCs w:val="24"/>
          <w:lang w:eastAsia="pl-PL"/>
        </w:rPr>
        <w:t>7. Ocena skuteczności przeprowadzonej terapii, ocena ewentualnych błędów w szkoleniu,</w:t>
      </w:r>
    </w:p>
    <w:p w14:paraId="5DF058A9" w14:textId="77777777" w:rsidR="003D1E44" w:rsidRPr="005C5057" w:rsidRDefault="003D1E44" w:rsidP="003D1E44">
      <w:pPr>
        <w:ind w:left="708"/>
        <w:rPr>
          <w:color w:val="000000"/>
          <w:sz w:val="24"/>
          <w:szCs w:val="24"/>
          <w:lang w:eastAsia="pl-PL"/>
        </w:rPr>
      </w:pPr>
      <w:r w:rsidRPr="005C5057">
        <w:rPr>
          <w:color w:val="000000"/>
          <w:sz w:val="24"/>
          <w:szCs w:val="24"/>
          <w:lang w:eastAsia="pl-PL"/>
        </w:rPr>
        <w:t>8. Skutki źle przeprowadzonej terapii (zagrożenie zdrowia i życia zwierzęcia lub właściciela),</w:t>
      </w:r>
    </w:p>
    <w:p w14:paraId="688621DC" w14:textId="77777777" w:rsidR="003D1E44" w:rsidRPr="005C5057" w:rsidRDefault="003D1E44" w:rsidP="003D1E44">
      <w:pPr>
        <w:ind w:left="708"/>
        <w:rPr>
          <w:color w:val="000000"/>
          <w:sz w:val="24"/>
          <w:szCs w:val="24"/>
          <w:lang w:eastAsia="pl-PL"/>
        </w:rPr>
      </w:pPr>
      <w:r w:rsidRPr="005C5057">
        <w:rPr>
          <w:color w:val="000000"/>
          <w:sz w:val="24"/>
          <w:szCs w:val="24"/>
          <w:lang w:eastAsia="pl-PL"/>
        </w:rPr>
        <w:t>9. Uwagi behawiorysty.</w:t>
      </w:r>
    </w:p>
    <w:p w14:paraId="1E4C009C" w14:textId="577A4A84" w:rsidR="00EC66D4" w:rsidRDefault="00EC66D4" w:rsidP="008A48E3">
      <w:pPr>
        <w:pStyle w:val="Akapitzlist"/>
        <w:ind w:left="552"/>
        <w:rPr>
          <w:rFonts w:ascii="Times New Roman" w:hAnsi="Times New Roman"/>
          <w:b w:val="0"/>
          <w:bCs/>
          <w:color w:val="auto"/>
          <w:sz w:val="24"/>
          <w:szCs w:val="144"/>
        </w:rPr>
      </w:pPr>
    </w:p>
    <w:p w14:paraId="7FDED9E3" w14:textId="5019303C" w:rsidR="00EC66D4" w:rsidRPr="001A2ABD" w:rsidRDefault="00EC66D4" w:rsidP="00EC66D4">
      <w:pPr>
        <w:pStyle w:val="Cytatintensywny"/>
        <w:rPr>
          <w:b/>
          <w:bCs/>
          <w:color w:val="auto"/>
          <w:sz w:val="28"/>
          <w:szCs w:val="28"/>
        </w:rPr>
      </w:pPr>
      <w:r w:rsidRPr="001A2ABD">
        <w:rPr>
          <w:b/>
          <w:bCs/>
          <w:color w:val="auto"/>
          <w:sz w:val="28"/>
          <w:szCs w:val="28"/>
        </w:rPr>
        <w:t xml:space="preserve">Część </w:t>
      </w:r>
      <w:r w:rsidR="002A4D02">
        <w:rPr>
          <w:b/>
          <w:bCs/>
          <w:color w:val="auto"/>
          <w:sz w:val="28"/>
          <w:szCs w:val="28"/>
        </w:rPr>
        <w:t>5</w:t>
      </w:r>
      <w:r w:rsidRPr="001A2ABD">
        <w:rPr>
          <w:b/>
          <w:bCs/>
          <w:color w:val="auto"/>
          <w:sz w:val="28"/>
          <w:szCs w:val="28"/>
        </w:rPr>
        <w:t xml:space="preserve">: </w:t>
      </w:r>
      <w:r w:rsidR="002A4D02">
        <w:rPr>
          <w:b/>
          <w:bCs/>
          <w:color w:val="auto"/>
          <w:sz w:val="28"/>
          <w:szCs w:val="28"/>
        </w:rPr>
        <w:t>Anestezjologia małych zwierząt</w:t>
      </w:r>
    </w:p>
    <w:p w14:paraId="2359CAAF" w14:textId="122BEC54" w:rsidR="00EC66D4" w:rsidRPr="00F63F70" w:rsidRDefault="008C6530" w:rsidP="00EC66D4">
      <w:pPr>
        <w:pStyle w:val="Akapitzlist"/>
        <w:ind w:left="276"/>
        <w:jc w:val="both"/>
        <w:rPr>
          <w:rFonts w:ascii="Times New Roman" w:hAnsi="Times New Roman"/>
          <w:b w:val="0"/>
          <w:bCs/>
          <w:color w:val="auto"/>
          <w:sz w:val="24"/>
          <w:szCs w:val="144"/>
        </w:rPr>
      </w:pPr>
      <w:r>
        <w:rPr>
          <w:rFonts w:ascii="Times New Roman" w:hAnsi="Times New Roman"/>
          <w:b w:val="0"/>
          <w:bCs/>
          <w:color w:val="auto"/>
          <w:sz w:val="24"/>
          <w:szCs w:val="144"/>
        </w:rPr>
        <w:t>1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. Ilość godzin: </w:t>
      </w:r>
      <w:r w:rsidR="002A4D02">
        <w:rPr>
          <w:rFonts w:ascii="Times New Roman" w:hAnsi="Times New Roman"/>
          <w:b w:val="0"/>
          <w:bCs/>
          <w:color w:val="auto"/>
          <w:sz w:val="24"/>
          <w:szCs w:val="144"/>
        </w:rPr>
        <w:t>10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 godzin na osobę</w:t>
      </w:r>
    </w:p>
    <w:p w14:paraId="2F478A49" w14:textId="77777777" w:rsidR="008C6530" w:rsidRDefault="008C6530" w:rsidP="008C6530">
      <w:pPr>
        <w:pStyle w:val="Akapitzlist"/>
        <w:ind w:left="276"/>
        <w:jc w:val="both"/>
        <w:rPr>
          <w:rFonts w:ascii="Times New Roman" w:hAnsi="Times New Roman"/>
          <w:b w:val="0"/>
          <w:bCs/>
          <w:color w:val="auto"/>
          <w:sz w:val="24"/>
          <w:szCs w:val="144"/>
        </w:rPr>
      </w:pPr>
      <w:r>
        <w:rPr>
          <w:rFonts w:ascii="Times New Roman" w:hAnsi="Times New Roman"/>
          <w:b w:val="0"/>
          <w:bCs/>
          <w:color w:val="auto"/>
          <w:sz w:val="24"/>
          <w:szCs w:val="144"/>
        </w:rPr>
        <w:t>2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. Planowana ilość osób – </w:t>
      </w:r>
      <w:r w:rsidR="002A4D02">
        <w:rPr>
          <w:rFonts w:ascii="Times New Roman" w:hAnsi="Times New Roman"/>
          <w:b w:val="0"/>
          <w:bCs/>
          <w:color w:val="auto"/>
          <w:sz w:val="24"/>
          <w:szCs w:val="144"/>
        </w:rPr>
        <w:t>2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 grupy 5</w:t>
      </w:r>
      <w:r w:rsidR="00EC66D4">
        <w:rPr>
          <w:rFonts w:ascii="Times New Roman" w:hAnsi="Times New Roman"/>
          <w:b w:val="0"/>
          <w:bCs/>
          <w:color w:val="auto"/>
          <w:sz w:val="24"/>
          <w:szCs w:val="144"/>
        </w:rPr>
        <w:t>-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>os</w:t>
      </w:r>
      <w:r w:rsidR="00EC66D4">
        <w:rPr>
          <w:rFonts w:ascii="Times New Roman" w:hAnsi="Times New Roman"/>
          <w:b w:val="0"/>
          <w:bCs/>
          <w:color w:val="auto"/>
          <w:sz w:val="24"/>
          <w:szCs w:val="144"/>
        </w:rPr>
        <w:t>o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>b</w:t>
      </w:r>
      <w:r w:rsidR="00EC66D4">
        <w:rPr>
          <w:rFonts w:ascii="Times New Roman" w:hAnsi="Times New Roman"/>
          <w:b w:val="0"/>
          <w:bCs/>
          <w:color w:val="auto"/>
          <w:sz w:val="24"/>
          <w:szCs w:val="144"/>
        </w:rPr>
        <w:t>owe w 2021 roku, 1 grupa 5-osobowa w 2022 roku i 1 grupa 5-osobowa w 2023 roku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, łącznie </w:t>
      </w:r>
      <w:r w:rsidR="00EC66D4">
        <w:rPr>
          <w:rFonts w:ascii="Times New Roman" w:hAnsi="Times New Roman"/>
          <w:b w:val="0"/>
          <w:bCs/>
          <w:color w:val="auto"/>
          <w:sz w:val="24"/>
          <w:szCs w:val="144"/>
        </w:rPr>
        <w:t>2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>0 osób</w:t>
      </w:r>
    </w:p>
    <w:p w14:paraId="7F94D546" w14:textId="6690EF34" w:rsidR="00EC66D4" w:rsidRPr="008C6530" w:rsidRDefault="008C6530" w:rsidP="008C6530">
      <w:pPr>
        <w:pStyle w:val="Akapitzlist"/>
        <w:ind w:left="276"/>
        <w:jc w:val="both"/>
        <w:rPr>
          <w:rFonts w:ascii="Times New Roman" w:hAnsi="Times New Roman"/>
          <w:b w:val="0"/>
          <w:bCs/>
          <w:color w:val="auto"/>
          <w:sz w:val="24"/>
          <w:szCs w:val="144"/>
        </w:rPr>
      </w:pPr>
      <w:r>
        <w:rPr>
          <w:rFonts w:ascii="Times New Roman" w:hAnsi="Times New Roman"/>
          <w:b w:val="0"/>
          <w:bCs/>
          <w:color w:val="auto"/>
          <w:sz w:val="24"/>
          <w:szCs w:val="144"/>
        </w:rPr>
        <w:t>3</w:t>
      </w:r>
      <w:r w:rsidR="00EC66D4" w:rsidRPr="008C6530">
        <w:rPr>
          <w:rFonts w:ascii="Times New Roman" w:hAnsi="Times New Roman"/>
          <w:b w:val="0"/>
          <w:bCs/>
          <w:color w:val="auto"/>
          <w:sz w:val="24"/>
          <w:szCs w:val="144"/>
        </w:rPr>
        <w:t>. Zakres tematyczny kursu:</w:t>
      </w:r>
    </w:p>
    <w:p w14:paraId="03E4C9F1" w14:textId="77777777" w:rsidR="000B775E" w:rsidRPr="00A97698" w:rsidRDefault="000B775E" w:rsidP="007172DE">
      <w:pPr>
        <w:ind w:left="708"/>
        <w:rPr>
          <w:b/>
          <w:bCs/>
          <w:sz w:val="24"/>
          <w:szCs w:val="24"/>
          <w:lang w:eastAsia="pl-PL"/>
        </w:rPr>
      </w:pPr>
      <w:r w:rsidRPr="00A97698">
        <w:rPr>
          <w:sz w:val="24"/>
          <w:szCs w:val="24"/>
          <w:lang w:eastAsia="pl-PL"/>
        </w:rPr>
        <w:t>1. Badanie i ocena stanu klinicznego pacjenta przed znieczuleniem.</w:t>
      </w:r>
    </w:p>
    <w:p w14:paraId="7B23D07B" w14:textId="77777777" w:rsidR="000B775E" w:rsidRPr="00A97698" w:rsidRDefault="000B775E" w:rsidP="007172DE">
      <w:pPr>
        <w:ind w:left="708"/>
        <w:rPr>
          <w:sz w:val="24"/>
          <w:szCs w:val="24"/>
          <w:lang w:eastAsia="pl-PL"/>
        </w:rPr>
      </w:pPr>
      <w:r w:rsidRPr="00A97698">
        <w:rPr>
          <w:sz w:val="24"/>
          <w:szCs w:val="24"/>
          <w:lang w:eastAsia="pl-PL"/>
        </w:rPr>
        <w:t>2. Substancje preanestetyczne.</w:t>
      </w:r>
    </w:p>
    <w:p w14:paraId="2801E5C9" w14:textId="77777777" w:rsidR="000B775E" w:rsidRPr="00A97698" w:rsidRDefault="000B775E" w:rsidP="007172DE">
      <w:pPr>
        <w:ind w:left="708"/>
        <w:rPr>
          <w:sz w:val="24"/>
          <w:szCs w:val="24"/>
          <w:lang w:eastAsia="pl-PL"/>
        </w:rPr>
      </w:pPr>
      <w:r w:rsidRPr="00A97698">
        <w:rPr>
          <w:sz w:val="24"/>
          <w:szCs w:val="24"/>
          <w:lang w:eastAsia="pl-PL"/>
        </w:rPr>
        <w:lastRenderedPageBreak/>
        <w:t>3. Anestetyki.</w:t>
      </w:r>
    </w:p>
    <w:p w14:paraId="6BD92775" w14:textId="77777777" w:rsidR="000B775E" w:rsidRPr="00A97698" w:rsidRDefault="000B775E" w:rsidP="007172DE">
      <w:pPr>
        <w:ind w:left="708"/>
        <w:rPr>
          <w:sz w:val="24"/>
          <w:szCs w:val="24"/>
          <w:lang w:eastAsia="pl-PL"/>
        </w:rPr>
      </w:pPr>
      <w:r w:rsidRPr="00A97698">
        <w:rPr>
          <w:sz w:val="24"/>
          <w:szCs w:val="24"/>
          <w:lang w:eastAsia="pl-PL"/>
        </w:rPr>
        <w:t>4. Wyposażenie anestetyczne.</w:t>
      </w:r>
    </w:p>
    <w:p w14:paraId="04CBB2BC" w14:textId="77777777" w:rsidR="000B775E" w:rsidRPr="00A97698" w:rsidRDefault="000B775E" w:rsidP="007172DE">
      <w:pPr>
        <w:ind w:left="708"/>
        <w:rPr>
          <w:sz w:val="24"/>
          <w:szCs w:val="24"/>
          <w:lang w:eastAsia="pl-PL"/>
        </w:rPr>
      </w:pPr>
      <w:r w:rsidRPr="00A97698">
        <w:rPr>
          <w:sz w:val="24"/>
          <w:szCs w:val="24"/>
          <w:lang w:eastAsia="pl-PL"/>
        </w:rPr>
        <w:t>5. Obserwacja okołooperacyjna pacjenta.</w:t>
      </w:r>
    </w:p>
    <w:p w14:paraId="15949A42" w14:textId="77777777" w:rsidR="000B775E" w:rsidRPr="00A97698" w:rsidRDefault="000B775E" w:rsidP="007172DE">
      <w:pPr>
        <w:ind w:left="708"/>
        <w:rPr>
          <w:sz w:val="24"/>
          <w:szCs w:val="24"/>
          <w:lang w:eastAsia="pl-PL"/>
        </w:rPr>
      </w:pPr>
      <w:r w:rsidRPr="00A97698">
        <w:rPr>
          <w:sz w:val="24"/>
          <w:szCs w:val="24"/>
          <w:lang w:eastAsia="pl-PL"/>
        </w:rPr>
        <w:t>6.  Nagłe sytuacje i powikłania mogące wystąpić podczas znieczulenia.</w:t>
      </w:r>
    </w:p>
    <w:p w14:paraId="00EEA627" w14:textId="77777777" w:rsidR="000B775E" w:rsidRPr="00A97698" w:rsidRDefault="000B775E" w:rsidP="007172DE">
      <w:pPr>
        <w:ind w:left="708"/>
        <w:rPr>
          <w:sz w:val="24"/>
          <w:szCs w:val="24"/>
          <w:lang w:eastAsia="pl-PL"/>
        </w:rPr>
      </w:pPr>
      <w:r w:rsidRPr="00A97698">
        <w:rPr>
          <w:sz w:val="24"/>
          <w:szCs w:val="24"/>
          <w:lang w:eastAsia="pl-PL"/>
        </w:rPr>
        <w:t>7. Opieka i powikłania po znieczuleniu.</w:t>
      </w:r>
    </w:p>
    <w:p w14:paraId="5E68E747" w14:textId="77777777" w:rsidR="000B775E" w:rsidRPr="00A97698" w:rsidRDefault="000B775E" w:rsidP="007172DE">
      <w:pPr>
        <w:ind w:left="708"/>
        <w:rPr>
          <w:sz w:val="24"/>
          <w:szCs w:val="24"/>
          <w:lang w:eastAsia="pl-PL"/>
        </w:rPr>
      </w:pPr>
      <w:r w:rsidRPr="00A97698">
        <w:rPr>
          <w:noProof/>
          <w:sz w:val="24"/>
          <w:szCs w:val="24"/>
          <w:lang w:eastAsia="pl-PL"/>
        </w:rPr>
        <w:drawing>
          <wp:inline distT="0" distB="0" distL="0" distR="0" wp14:anchorId="797D8913" wp14:editId="600093FD">
            <wp:extent cx="7620" cy="76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9A07F" w14:textId="1D241654" w:rsidR="00EC66D4" w:rsidRDefault="00EC66D4" w:rsidP="003D22A4">
      <w:pPr>
        <w:pStyle w:val="Akapitzlist"/>
        <w:ind w:left="276"/>
        <w:rPr>
          <w:rFonts w:ascii="Times New Roman" w:hAnsi="Times New Roman"/>
          <w:b w:val="0"/>
          <w:bCs/>
          <w:color w:val="auto"/>
          <w:sz w:val="24"/>
          <w:szCs w:val="144"/>
        </w:rPr>
      </w:pPr>
    </w:p>
    <w:p w14:paraId="24612639" w14:textId="773CDB15" w:rsidR="00EC66D4" w:rsidRPr="001A2ABD" w:rsidRDefault="00EC66D4" w:rsidP="00EC66D4">
      <w:pPr>
        <w:pStyle w:val="Cytatintensywny"/>
        <w:rPr>
          <w:b/>
          <w:bCs/>
          <w:color w:val="auto"/>
          <w:sz w:val="28"/>
          <w:szCs w:val="28"/>
        </w:rPr>
      </w:pPr>
      <w:r w:rsidRPr="001A2ABD">
        <w:rPr>
          <w:b/>
          <w:bCs/>
          <w:color w:val="auto"/>
          <w:sz w:val="28"/>
          <w:szCs w:val="28"/>
        </w:rPr>
        <w:t xml:space="preserve">Część </w:t>
      </w:r>
      <w:r w:rsidR="002A4D02">
        <w:rPr>
          <w:b/>
          <w:bCs/>
          <w:color w:val="auto"/>
          <w:sz w:val="28"/>
          <w:szCs w:val="28"/>
        </w:rPr>
        <w:t>6</w:t>
      </w:r>
      <w:r w:rsidRPr="001A2ABD">
        <w:rPr>
          <w:b/>
          <w:bCs/>
          <w:color w:val="auto"/>
          <w:sz w:val="28"/>
          <w:szCs w:val="28"/>
        </w:rPr>
        <w:t xml:space="preserve">: </w:t>
      </w:r>
      <w:r w:rsidR="002A4D02">
        <w:rPr>
          <w:b/>
          <w:bCs/>
          <w:color w:val="auto"/>
          <w:sz w:val="28"/>
          <w:szCs w:val="28"/>
        </w:rPr>
        <w:t>Kurs instruktora hipoterapii</w:t>
      </w:r>
    </w:p>
    <w:p w14:paraId="3E041B9E" w14:textId="5F35C4F4" w:rsidR="00EC66D4" w:rsidRPr="00F63F70" w:rsidRDefault="008C6530" w:rsidP="00EC66D4">
      <w:pPr>
        <w:pStyle w:val="Akapitzlist"/>
        <w:ind w:left="276"/>
        <w:jc w:val="both"/>
        <w:rPr>
          <w:rFonts w:ascii="Times New Roman" w:hAnsi="Times New Roman"/>
          <w:b w:val="0"/>
          <w:bCs/>
          <w:color w:val="auto"/>
          <w:sz w:val="24"/>
          <w:szCs w:val="144"/>
        </w:rPr>
      </w:pPr>
      <w:r>
        <w:rPr>
          <w:rFonts w:ascii="Times New Roman" w:hAnsi="Times New Roman"/>
          <w:b w:val="0"/>
          <w:bCs/>
          <w:color w:val="auto"/>
          <w:sz w:val="24"/>
          <w:szCs w:val="144"/>
        </w:rPr>
        <w:t>2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. Ilość godzin: </w:t>
      </w:r>
      <w:r w:rsidR="002A4D02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25 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>godzin na osobę</w:t>
      </w:r>
    </w:p>
    <w:p w14:paraId="709501D8" w14:textId="77777777" w:rsidR="008C6530" w:rsidRDefault="008C6530" w:rsidP="008C6530">
      <w:pPr>
        <w:pStyle w:val="Akapitzlist"/>
        <w:ind w:left="276"/>
        <w:jc w:val="both"/>
        <w:rPr>
          <w:rFonts w:ascii="Times New Roman" w:hAnsi="Times New Roman"/>
          <w:b w:val="0"/>
          <w:bCs/>
          <w:color w:val="auto"/>
          <w:sz w:val="24"/>
          <w:szCs w:val="144"/>
        </w:rPr>
      </w:pPr>
      <w:r>
        <w:rPr>
          <w:rFonts w:ascii="Times New Roman" w:hAnsi="Times New Roman"/>
          <w:b w:val="0"/>
          <w:bCs/>
          <w:color w:val="auto"/>
          <w:sz w:val="24"/>
          <w:szCs w:val="144"/>
        </w:rPr>
        <w:t>3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. Planowana ilość osób – </w:t>
      </w:r>
      <w:r w:rsidR="002A4D02">
        <w:rPr>
          <w:rFonts w:ascii="Times New Roman" w:hAnsi="Times New Roman"/>
          <w:b w:val="0"/>
          <w:bCs/>
          <w:color w:val="auto"/>
          <w:sz w:val="24"/>
          <w:szCs w:val="144"/>
        </w:rPr>
        <w:t>2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 grupy 5</w:t>
      </w:r>
      <w:r w:rsidR="00EC66D4">
        <w:rPr>
          <w:rFonts w:ascii="Times New Roman" w:hAnsi="Times New Roman"/>
          <w:b w:val="0"/>
          <w:bCs/>
          <w:color w:val="auto"/>
          <w:sz w:val="24"/>
          <w:szCs w:val="144"/>
        </w:rPr>
        <w:t>-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>os</w:t>
      </w:r>
      <w:r w:rsidR="00EC66D4">
        <w:rPr>
          <w:rFonts w:ascii="Times New Roman" w:hAnsi="Times New Roman"/>
          <w:b w:val="0"/>
          <w:bCs/>
          <w:color w:val="auto"/>
          <w:sz w:val="24"/>
          <w:szCs w:val="144"/>
        </w:rPr>
        <w:t>o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>b</w:t>
      </w:r>
      <w:r w:rsidR="00EC66D4">
        <w:rPr>
          <w:rFonts w:ascii="Times New Roman" w:hAnsi="Times New Roman"/>
          <w:b w:val="0"/>
          <w:bCs/>
          <w:color w:val="auto"/>
          <w:sz w:val="24"/>
          <w:szCs w:val="144"/>
        </w:rPr>
        <w:t>owe w 2021 roku, 1 grupa 5-osobowa w 2022 roku i 1 grupa 5-osobowa w 2023 roku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, łącznie </w:t>
      </w:r>
      <w:r w:rsidR="00EC66D4">
        <w:rPr>
          <w:rFonts w:ascii="Times New Roman" w:hAnsi="Times New Roman"/>
          <w:b w:val="0"/>
          <w:bCs/>
          <w:color w:val="auto"/>
          <w:sz w:val="24"/>
          <w:szCs w:val="144"/>
        </w:rPr>
        <w:t>2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>0 osób</w:t>
      </w:r>
    </w:p>
    <w:p w14:paraId="1BEBBA4A" w14:textId="1F74A425" w:rsidR="00EC66D4" w:rsidRPr="008C6530" w:rsidRDefault="008C6530" w:rsidP="008C6530">
      <w:pPr>
        <w:pStyle w:val="Akapitzlist"/>
        <w:ind w:left="276"/>
        <w:jc w:val="both"/>
        <w:rPr>
          <w:rFonts w:ascii="Times New Roman" w:hAnsi="Times New Roman"/>
          <w:b w:val="0"/>
          <w:bCs/>
          <w:color w:val="auto"/>
          <w:sz w:val="24"/>
          <w:szCs w:val="144"/>
        </w:rPr>
      </w:pPr>
      <w:r>
        <w:rPr>
          <w:rFonts w:ascii="Times New Roman" w:hAnsi="Times New Roman"/>
          <w:b w:val="0"/>
          <w:bCs/>
          <w:color w:val="auto"/>
          <w:sz w:val="24"/>
          <w:szCs w:val="144"/>
        </w:rPr>
        <w:t>3</w:t>
      </w:r>
      <w:r w:rsidR="00EC66D4" w:rsidRPr="008C6530">
        <w:rPr>
          <w:rFonts w:ascii="Times New Roman" w:hAnsi="Times New Roman"/>
          <w:b w:val="0"/>
          <w:bCs/>
          <w:color w:val="auto"/>
          <w:sz w:val="24"/>
          <w:szCs w:val="144"/>
        </w:rPr>
        <w:t>. Zakres tematyczny kursu:</w:t>
      </w:r>
    </w:p>
    <w:p w14:paraId="063B81D8" w14:textId="77777777" w:rsidR="007172DE" w:rsidRPr="0080582D" w:rsidRDefault="007172DE" w:rsidP="007172DE">
      <w:pPr>
        <w:ind w:left="708"/>
        <w:rPr>
          <w:color w:val="000000"/>
          <w:sz w:val="24"/>
          <w:szCs w:val="24"/>
          <w:lang w:eastAsia="pl-PL"/>
        </w:rPr>
      </w:pPr>
      <w:r w:rsidRPr="0080582D">
        <w:rPr>
          <w:color w:val="000000"/>
          <w:sz w:val="24"/>
          <w:szCs w:val="24"/>
          <w:lang w:eastAsia="pl-PL"/>
        </w:rPr>
        <w:t>1. Przedstawienie pracy instruktora hipoterapii.</w:t>
      </w:r>
    </w:p>
    <w:p w14:paraId="33F0F457" w14:textId="77777777" w:rsidR="007172DE" w:rsidRPr="0080582D" w:rsidRDefault="007172DE" w:rsidP="007172DE">
      <w:pPr>
        <w:ind w:left="708"/>
        <w:rPr>
          <w:color w:val="000000"/>
          <w:sz w:val="24"/>
          <w:szCs w:val="24"/>
          <w:lang w:eastAsia="pl-PL"/>
        </w:rPr>
      </w:pPr>
      <w:r w:rsidRPr="0080582D">
        <w:rPr>
          <w:color w:val="000000"/>
          <w:sz w:val="24"/>
          <w:szCs w:val="24"/>
          <w:lang w:eastAsia="pl-PL"/>
        </w:rPr>
        <w:t>2. Wskazania do zastosowania ćwiczeń z udziałem koni,</w:t>
      </w:r>
    </w:p>
    <w:p w14:paraId="3DDA8246" w14:textId="77777777" w:rsidR="007172DE" w:rsidRPr="0080582D" w:rsidRDefault="007172DE" w:rsidP="007172DE">
      <w:pPr>
        <w:ind w:left="708"/>
        <w:rPr>
          <w:color w:val="000000"/>
          <w:sz w:val="24"/>
          <w:szCs w:val="24"/>
          <w:lang w:eastAsia="pl-PL"/>
        </w:rPr>
      </w:pPr>
      <w:r w:rsidRPr="0080582D">
        <w:rPr>
          <w:color w:val="000000"/>
          <w:sz w:val="24"/>
          <w:szCs w:val="24"/>
          <w:lang w:eastAsia="pl-PL"/>
        </w:rPr>
        <w:t>3. Pozytywne efekty hipoterapii,</w:t>
      </w:r>
    </w:p>
    <w:p w14:paraId="02C49B03" w14:textId="77777777" w:rsidR="007172DE" w:rsidRPr="0080582D" w:rsidRDefault="007172DE" w:rsidP="007172DE">
      <w:pPr>
        <w:ind w:left="708"/>
        <w:rPr>
          <w:color w:val="000000"/>
          <w:sz w:val="24"/>
          <w:szCs w:val="24"/>
          <w:lang w:eastAsia="pl-PL"/>
        </w:rPr>
      </w:pPr>
      <w:r w:rsidRPr="0080582D">
        <w:rPr>
          <w:color w:val="000000"/>
          <w:sz w:val="24"/>
          <w:szCs w:val="24"/>
          <w:lang w:eastAsia="pl-PL"/>
        </w:rPr>
        <w:t>4. Zagrożenia płynące z nieprawidłowo przeprowadzonych ćwiczeń,</w:t>
      </w:r>
    </w:p>
    <w:p w14:paraId="4B7B84ED" w14:textId="77777777" w:rsidR="007172DE" w:rsidRPr="0080582D" w:rsidRDefault="007172DE" w:rsidP="007172DE">
      <w:pPr>
        <w:ind w:left="708"/>
        <w:rPr>
          <w:color w:val="000000"/>
          <w:sz w:val="24"/>
          <w:szCs w:val="24"/>
          <w:lang w:eastAsia="pl-PL"/>
        </w:rPr>
      </w:pPr>
      <w:r w:rsidRPr="0080582D">
        <w:rPr>
          <w:color w:val="000000"/>
          <w:sz w:val="24"/>
          <w:szCs w:val="24"/>
          <w:lang w:eastAsia="pl-PL"/>
        </w:rPr>
        <w:t>5. Rodzaje zajęć terapeutycznych przeprowadzanych z udziałem koni, na podstawie wskazań specjalistów i terapeutów pracujących z danym pacjentem.</w:t>
      </w:r>
    </w:p>
    <w:p w14:paraId="5CA752D6" w14:textId="77777777" w:rsidR="007172DE" w:rsidRPr="0080582D" w:rsidRDefault="007172DE" w:rsidP="007172DE">
      <w:pPr>
        <w:ind w:left="708"/>
        <w:rPr>
          <w:color w:val="000000"/>
          <w:sz w:val="24"/>
          <w:szCs w:val="24"/>
          <w:lang w:eastAsia="pl-PL"/>
        </w:rPr>
      </w:pPr>
      <w:r w:rsidRPr="0080582D">
        <w:rPr>
          <w:color w:val="000000"/>
          <w:sz w:val="24"/>
          <w:szCs w:val="24"/>
          <w:lang w:eastAsia="pl-PL"/>
        </w:rPr>
        <w:t>6. Dokonywanie ewaluacji zajęć hipoterapeutycznych.</w:t>
      </w:r>
    </w:p>
    <w:p w14:paraId="1A21CB50" w14:textId="77777777" w:rsidR="007172DE" w:rsidRPr="0080582D" w:rsidRDefault="007172DE" w:rsidP="007172DE">
      <w:pPr>
        <w:ind w:left="708"/>
        <w:rPr>
          <w:color w:val="000000"/>
          <w:sz w:val="24"/>
          <w:szCs w:val="24"/>
          <w:lang w:eastAsia="pl-PL"/>
        </w:rPr>
      </w:pPr>
      <w:r w:rsidRPr="0080582D">
        <w:rPr>
          <w:color w:val="000000"/>
          <w:sz w:val="24"/>
          <w:szCs w:val="24"/>
          <w:lang w:eastAsia="pl-PL"/>
        </w:rPr>
        <w:t>7. Dobór, przygotowanie i dobrostan koni biorących udział w terapii.</w:t>
      </w:r>
    </w:p>
    <w:p w14:paraId="1D81814C" w14:textId="77777777" w:rsidR="007172DE" w:rsidRPr="0080582D" w:rsidRDefault="007172DE" w:rsidP="007172DE">
      <w:pPr>
        <w:ind w:left="708"/>
        <w:rPr>
          <w:color w:val="000000"/>
          <w:sz w:val="24"/>
          <w:szCs w:val="24"/>
          <w:lang w:eastAsia="pl-PL"/>
        </w:rPr>
      </w:pPr>
      <w:r w:rsidRPr="0080582D">
        <w:rPr>
          <w:color w:val="000000"/>
          <w:sz w:val="24"/>
          <w:szCs w:val="24"/>
          <w:lang w:eastAsia="pl-PL"/>
        </w:rPr>
        <w:t>8. Sprzęt niezbędny do prowadzenia zajęć z hipoterapii,</w:t>
      </w:r>
    </w:p>
    <w:p w14:paraId="0C4A1428" w14:textId="77777777" w:rsidR="007172DE" w:rsidRPr="0080582D" w:rsidRDefault="007172DE" w:rsidP="007172DE">
      <w:pPr>
        <w:ind w:left="708"/>
        <w:rPr>
          <w:color w:val="000000"/>
          <w:sz w:val="24"/>
          <w:szCs w:val="24"/>
          <w:lang w:eastAsia="pl-PL"/>
        </w:rPr>
      </w:pPr>
      <w:r w:rsidRPr="0080582D">
        <w:rPr>
          <w:color w:val="000000"/>
          <w:sz w:val="24"/>
          <w:szCs w:val="24"/>
          <w:lang w:eastAsia="pl-PL"/>
        </w:rPr>
        <w:t>9. Przepisy regulujące pracę hipoterapeuty,</w:t>
      </w:r>
    </w:p>
    <w:p w14:paraId="10F40A51" w14:textId="77777777" w:rsidR="007172DE" w:rsidRPr="0080582D" w:rsidRDefault="007172DE" w:rsidP="007172DE">
      <w:pPr>
        <w:ind w:left="708"/>
        <w:rPr>
          <w:color w:val="000000"/>
          <w:sz w:val="24"/>
          <w:szCs w:val="24"/>
          <w:lang w:eastAsia="pl-PL"/>
        </w:rPr>
      </w:pPr>
      <w:r w:rsidRPr="0080582D">
        <w:rPr>
          <w:color w:val="000000"/>
          <w:sz w:val="24"/>
          <w:szCs w:val="24"/>
          <w:lang w:eastAsia="pl-PL"/>
        </w:rPr>
        <w:t>10. Uwagi instruktora hipoterapii.</w:t>
      </w:r>
    </w:p>
    <w:p w14:paraId="3D567815" w14:textId="77777777" w:rsidR="00EC66D4" w:rsidRDefault="00EC66D4" w:rsidP="00CB6E9D">
      <w:pPr>
        <w:pStyle w:val="Akapitzlist"/>
        <w:ind w:left="552"/>
        <w:rPr>
          <w:rFonts w:ascii="Times New Roman" w:hAnsi="Times New Roman"/>
          <w:b w:val="0"/>
          <w:bCs/>
          <w:color w:val="auto"/>
          <w:sz w:val="24"/>
          <w:szCs w:val="144"/>
          <w:highlight w:val="yellow"/>
        </w:rPr>
      </w:pPr>
    </w:p>
    <w:p w14:paraId="04168662" w14:textId="23FE9AFA" w:rsidR="00EC66D4" w:rsidRPr="001A2ABD" w:rsidRDefault="00EC66D4" w:rsidP="00EC66D4">
      <w:pPr>
        <w:pStyle w:val="Cytatintensywny"/>
        <w:rPr>
          <w:b/>
          <w:bCs/>
          <w:color w:val="auto"/>
          <w:sz w:val="28"/>
          <w:szCs w:val="28"/>
        </w:rPr>
      </w:pPr>
      <w:r w:rsidRPr="001A2ABD">
        <w:rPr>
          <w:b/>
          <w:bCs/>
          <w:color w:val="auto"/>
          <w:sz w:val="28"/>
          <w:szCs w:val="28"/>
        </w:rPr>
        <w:t xml:space="preserve">Część </w:t>
      </w:r>
      <w:r w:rsidR="00AB4ECC">
        <w:rPr>
          <w:b/>
          <w:bCs/>
          <w:color w:val="auto"/>
          <w:sz w:val="28"/>
          <w:szCs w:val="28"/>
        </w:rPr>
        <w:t>7</w:t>
      </w:r>
      <w:r w:rsidRPr="001A2ABD">
        <w:rPr>
          <w:b/>
          <w:bCs/>
          <w:color w:val="auto"/>
          <w:sz w:val="28"/>
          <w:szCs w:val="28"/>
        </w:rPr>
        <w:t xml:space="preserve">: </w:t>
      </w:r>
      <w:r w:rsidR="000959B0" w:rsidRPr="000959B0">
        <w:rPr>
          <w:b/>
          <w:bCs/>
          <w:color w:val="FF0000"/>
          <w:sz w:val="28"/>
          <w:szCs w:val="28"/>
        </w:rPr>
        <w:t>Wózki jezdniowe podnośnikowe z mechanicznym napędem podnoszenia z wyłączeniem wózków z wysięgnikiem oraz wózków z osobą obsługującą podnoszoną wraz z ładunkiem w zakresie obsługi</w:t>
      </w:r>
    </w:p>
    <w:p w14:paraId="6F2E1280" w14:textId="5602E11F" w:rsidR="00EC66D4" w:rsidRPr="00F63F70" w:rsidRDefault="008C6530" w:rsidP="00EC66D4">
      <w:pPr>
        <w:pStyle w:val="Akapitzlist"/>
        <w:ind w:left="276"/>
        <w:jc w:val="both"/>
        <w:rPr>
          <w:rFonts w:ascii="Times New Roman" w:hAnsi="Times New Roman"/>
          <w:b w:val="0"/>
          <w:bCs/>
          <w:color w:val="auto"/>
          <w:sz w:val="24"/>
          <w:szCs w:val="144"/>
        </w:rPr>
      </w:pPr>
      <w:r>
        <w:rPr>
          <w:rFonts w:ascii="Times New Roman" w:hAnsi="Times New Roman"/>
          <w:b w:val="0"/>
          <w:bCs/>
          <w:color w:val="auto"/>
          <w:sz w:val="24"/>
          <w:szCs w:val="144"/>
        </w:rPr>
        <w:t>1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. Ilość godzin: </w:t>
      </w:r>
      <w:r w:rsidR="00AB4ECC">
        <w:rPr>
          <w:rFonts w:ascii="Times New Roman" w:hAnsi="Times New Roman"/>
          <w:b w:val="0"/>
          <w:bCs/>
          <w:color w:val="auto"/>
          <w:sz w:val="24"/>
          <w:szCs w:val="144"/>
        </w:rPr>
        <w:t>48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 godzin na osobę</w:t>
      </w:r>
    </w:p>
    <w:p w14:paraId="5275A3DE" w14:textId="77777777" w:rsidR="008C6530" w:rsidRDefault="008C6530" w:rsidP="008C6530">
      <w:pPr>
        <w:pStyle w:val="Akapitzlist"/>
        <w:ind w:left="276"/>
        <w:jc w:val="both"/>
        <w:rPr>
          <w:rFonts w:ascii="Times New Roman" w:hAnsi="Times New Roman"/>
          <w:b w:val="0"/>
          <w:bCs/>
          <w:color w:val="auto"/>
          <w:sz w:val="24"/>
          <w:szCs w:val="144"/>
        </w:rPr>
      </w:pPr>
      <w:r>
        <w:rPr>
          <w:rFonts w:ascii="Times New Roman" w:hAnsi="Times New Roman"/>
          <w:b w:val="0"/>
          <w:bCs/>
          <w:color w:val="auto"/>
          <w:sz w:val="24"/>
          <w:szCs w:val="144"/>
        </w:rPr>
        <w:t>2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. Planowana ilość osób – </w:t>
      </w:r>
      <w:r w:rsidR="00AB4ECC">
        <w:rPr>
          <w:rFonts w:ascii="Times New Roman" w:hAnsi="Times New Roman"/>
          <w:b w:val="0"/>
          <w:bCs/>
          <w:color w:val="auto"/>
          <w:sz w:val="24"/>
          <w:szCs w:val="144"/>
        </w:rPr>
        <w:t>2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 grupy 5</w:t>
      </w:r>
      <w:r w:rsidR="00EC66D4">
        <w:rPr>
          <w:rFonts w:ascii="Times New Roman" w:hAnsi="Times New Roman"/>
          <w:b w:val="0"/>
          <w:bCs/>
          <w:color w:val="auto"/>
          <w:sz w:val="24"/>
          <w:szCs w:val="144"/>
        </w:rPr>
        <w:t>-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>os</w:t>
      </w:r>
      <w:r w:rsidR="00EC66D4">
        <w:rPr>
          <w:rFonts w:ascii="Times New Roman" w:hAnsi="Times New Roman"/>
          <w:b w:val="0"/>
          <w:bCs/>
          <w:color w:val="auto"/>
          <w:sz w:val="24"/>
          <w:szCs w:val="144"/>
        </w:rPr>
        <w:t>o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>b</w:t>
      </w:r>
      <w:r w:rsidR="00EC66D4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owe w 2021 roku, </w:t>
      </w:r>
      <w:r w:rsidR="00AB4ECC">
        <w:rPr>
          <w:rFonts w:ascii="Times New Roman" w:hAnsi="Times New Roman"/>
          <w:b w:val="0"/>
          <w:bCs/>
          <w:color w:val="auto"/>
          <w:sz w:val="24"/>
          <w:szCs w:val="144"/>
        </w:rPr>
        <w:t>2</w:t>
      </w:r>
      <w:r w:rsidR="00EC66D4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 grup</w:t>
      </w:r>
      <w:r w:rsidR="00AB4ECC">
        <w:rPr>
          <w:rFonts w:ascii="Times New Roman" w:hAnsi="Times New Roman"/>
          <w:b w:val="0"/>
          <w:bCs/>
          <w:color w:val="auto"/>
          <w:sz w:val="24"/>
          <w:szCs w:val="144"/>
        </w:rPr>
        <w:t>y</w:t>
      </w:r>
      <w:r w:rsidR="00EC66D4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 5-osobow</w:t>
      </w:r>
      <w:r w:rsidR="00AB4ECC">
        <w:rPr>
          <w:rFonts w:ascii="Times New Roman" w:hAnsi="Times New Roman"/>
          <w:b w:val="0"/>
          <w:bCs/>
          <w:color w:val="auto"/>
          <w:sz w:val="24"/>
          <w:szCs w:val="144"/>
        </w:rPr>
        <w:t>e</w:t>
      </w:r>
      <w:r w:rsidR="00EC66D4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 w 2022 roku i 1 grupa 5-osobowa w 2023 roku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, łącznie </w:t>
      </w:r>
      <w:r w:rsidR="00EC66D4">
        <w:rPr>
          <w:rFonts w:ascii="Times New Roman" w:hAnsi="Times New Roman"/>
          <w:b w:val="0"/>
          <w:bCs/>
          <w:color w:val="auto"/>
          <w:sz w:val="24"/>
          <w:szCs w:val="144"/>
        </w:rPr>
        <w:t>2</w:t>
      </w:r>
      <w:r w:rsidR="00EC1308">
        <w:rPr>
          <w:rFonts w:ascii="Times New Roman" w:hAnsi="Times New Roman"/>
          <w:b w:val="0"/>
          <w:bCs/>
          <w:color w:val="auto"/>
          <w:sz w:val="24"/>
          <w:szCs w:val="144"/>
        </w:rPr>
        <w:t>5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 osób</w:t>
      </w:r>
    </w:p>
    <w:p w14:paraId="7D7AE5A1" w14:textId="77777777" w:rsidR="00661ED0" w:rsidRDefault="008C6530" w:rsidP="00661ED0">
      <w:pPr>
        <w:pStyle w:val="Akapitzlist"/>
        <w:ind w:left="276"/>
        <w:jc w:val="both"/>
        <w:rPr>
          <w:rFonts w:ascii="Times New Roman" w:hAnsi="Times New Roman"/>
          <w:b w:val="0"/>
          <w:bCs/>
          <w:color w:val="auto"/>
          <w:sz w:val="24"/>
          <w:szCs w:val="144"/>
        </w:rPr>
      </w:pPr>
      <w:r>
        <w:rPr>
          <w:rFonts w:ascii="Times New Roman" w:hAnsi="Times New Roman"/>
          <w:b w:val="0"/>
          <w:bCs/>
          <w:color w:val="auto"/>
          <w:sz w:val="24"/>
          <w:szCs w:val="144"/>
        </w:rPr>
        <w:t>3</w:t>
      </w:r>
      <w:r w:rsidR="00EC66D4" w:rsidRPr="008C6530">
        <w:rPr>
          <w:rFonts w:ascii="Times New Roman" w:hAnsi="Times New Roman"/>
          <w:b w:val="0"/>
          <w:bCs/>
          <w:color w:val="auto"/>
          <w:sz w:val="24"/>
          <w:szCs w:val="144"/>
        </w:rPr>
        <w:t>. Zakres tematyczny kursu:</w:t>
      </w:r>
    </w:p>
    <w:p w14:paraId="19C15C48" w14:textId="5F15953F" w:rsidR="00661ED0" w:rsidRPr="00B70F62" w:rsidRDefault="00661ED0" w:rsidP="00B70F62">
      <w:pPr>
        <w:pStyle w:val="Akapitzlist"/>
        <w:ind w:left="708"/>
        <w:jc w:val="both"/>
        <w:rPr>
          <w:rFonts w:ascii="Times New Roman" w:eastAsiaTheme="minorHAnsi" w:hAnsi="Times New Roman"/>
          <w:b w:val="0"/>
          <w:bCs/>
          <w:color w:val="auto"/>
          <w:sz w:val="24"/>
          <w:szCs w:val="24"/>
        </w:rPr>
      </w:pPr>
      <w:r w:rsidRPr="00B70F62">
        <w:rPr>
          <w:rFonts w:ascii="Times New Roman" w:eastAsiaTheme="minorHAnsi" w:hAnsi="Times New Roman"/>
          <w:b w:val="0"/>
          <w:bCs/>
          <w:color w:val="auto"/>
          <w:sz w:val="24"/>
          <w:szCs w:val="24"/>
        </w:rPr>
        <w:t xml:space="preserve">Kurs </w:t>
      </w:r>
      <w:r w:rsidR="00F02E23" w:rsidRPr="00F02E23">
        <w:rPr>
          <w:rFonts w:ascii="Times New Roman" w:eastAsiaTheme="minorHAnsi" w:hAnsi="Times New Roman"/>
          <w:b w:val="0"/>
          <w:bCs/>
          <w:color w:val="FF0000"/>
          <w:sz w:val="24"/>
          <w:szCs w:val="24"/>
        </w:rPr>
        <w:t>w</w:t>
      </w:r>
      <w:r w:rsidR="00F02E23" w:rsidRPr="00F02E23">
        <w:rPr>
          <w:rFonts w:ascii="Times New Roman" w:eastAsiaTheme="minorHAnsi" w:hAnsi="Times New Roman"/>
          <w:b w:val="0"/>
          <w:bCs/>
          <w:color w:val="FF0000"/>
          <w:sz w:val="24"/>
          <w:szCs w:val="24"/>
        </w:rPr>
        <w:t>ózki jezdniowe podnośnikowe z mechanicznym napędem podnoszenia z wyłączeniem wózków z wysięgnikiem oraz wózków z osobą obsługującą podnoszoną wraz z ładunkiem w zakresie obsługi</w:t>
      </w:r>
      <w:r w:rsidR="00F02E23" w:rsidRPr="00F02E23">
        <w:rPr>
          <w:rFonts w:ascii="Times New Roman" w:eastAsiaTheme="minorHAnsi" w:hAnsi="Times New Roman"/>
          <w:b w:val="0"/>
          <w:bCs/>
          <w:color w:val="FF0000"/>
          <w:sz w:val="24"/>
          <w:szCs w:val="24"/>
        </w:rPr>
        <w:t xml:space="preserve"> </w:t>
      </w:r>
      <w:r w:rsidRPr="00B70F62">
        <w:rPr>
          <w:rFonts w:ascii="Times New Roman" w:eastAsiaTheme="minorHAnsi" w:hAnsi="Times New Roman"/>
          <w:b w:val="0"/>
          <w:bCs/>
          <w:color w:val="auto"/>
          <w:sz w:val="24"/>
          <w:szCs w:val="24"/>
        </w:rPr>
        <w:t xml:space="preserve">powinien w odpowiedni sposób przygotować uczniów od strony teoretycznej i praktycznej do uzyskania uprawnień UDT. </w:t>
      </w:r>
    </w:p>
    <w:p w14:paraId="18C3A583" w14:textId="62D8299D" w:rsidR="00661ED0" w:rsidRPr="00B70F62" w:rsidRDefault="00661ED0" w:rsidP="00B70F62">
      <w:pPr>
        <w:pStyle w:val="Akapitzlist"/>
        <w:ind w:left="708"/>
        <w:jc w:val="both"/>
        <w:rPr>
          <w:rFonts w:ascii="Times New Roman" w:hAnsi="Times New Roman"/>
          <w:b w:val="0"/>
          <w:bCs/>
          <w:color w:val="auto"/>
          <w:sz w:val="28"/>
          <w:szCs w:val="160"/>
        </w:rPr>
      </w:pPr>
      <w:r w:rsidRPr="00B70F62">
        <w:rPr>
          <w:rFonts w:ascii="Times New Roman" w:eastAsiaTheme="minorHAnsi" w:hAnsi="Times New Roman"/>
          <w:b w:val="0"/>
          <w:bCs/>
          <w:color w:val="auto"/>
          <w:sz w:val="24"/>
          <w:szCs w:val="24"/>
        </w:rPr>
        <w:t>Kurs kończy się egzaminem UDT.</w:t>
      </w:r>
    </w:p>
    <w:p w14:paraId="5877B98F" w14:textId="5E5A3050" w:rsidR="00EC66D4" w:rsidRPr="00F62822" w:rsidRDefault="00EC66D4" w:rsidP="003D22A4">
      <w:pPr>
        <w:pStyle w:val="Akapitzlist"/>
        <w:ind w:left="276"/>
        <w:rPr>
          <w:rFonts w:ascii="Times New Roman" w:hAnsi="Times New Roman"/>
          <w:b w:val="0"/>
          <w:bCs/>
          <w:color w:val="auto"/>
          <w:sz w:val="24"/>
          <w:szCs w:val="144"/>
        </w:rPr>
      </w:pPr>
    </w:p>
    <w:p w14:paraId="21CAC8F5" w14:textId="10D50FE9" w:rsidR="00EC66D4" w:rsidRPr="001A2ABD" w:rsidRDefault="00EC66D4" w:rsidP="00EC66D4">
      <w:pPr>
        <w:pStyle w:val="Cytatintensywny"/>
        <w:rPr>
          <w:b/>
          <w:bCs/>
          <w:color w:val="auto"/>
          <w:sz w:val="28"/>
          <w:szCs w:val="28"/>
        </w:rPr>
      </w:pPr>
      <w:r w:rsidRPr="001A2ABD">
        <w:rPr>
          <w:b/>
          <w:bCs/>
          <w:color w:val="auto"/>
          <w:sz w:val="28"/>
          <w:szCs w:val="28"/>
        </w:rPr>
        <w:lastRenderedPageBreak/>
        <w:t xml:space="preserve">Część </w:t>
      </w:r>
      <w:r w:rsidR="00AB4ECC">
        <w:rPr>
          <w:b/>
          <w:bCs/>
          <w:color w:val="auto"/>
          <w:sz w:val="28"/>
          <w:szCs w:val="28"/>
        </w:rPr>
        <w:t>8</w:t>
      </w:r>
      <w:r w:rsidRPr="001A2ABD">
        <w:rPr>
          <w:b/>
          <w:bCs/>
          <w:color w:val="auto"/>
          <w:sz w:val="28"/>
          <w:szCs w:val="28"/>
        </w:rPr>
        <w:t xml:space="preserve">: </w:t>
      </w:r>
      <w:r w:rsidR="00AB4ECC">
        <w:rPr>
          <w:b/>
          <w:bCs/>
          <w:color w:val="auto"/>
          <w:sz w:val="28"/>
          <w:szCs w:val="28"/>
        </w:rPr>
        <w:t>Kurs spawacza MIG-MAG</w:t>
      </w:r>
    </w:p>
    <w:p w14:paraId="7B8C1CBE" w14:textId="130EF9A7" w:rsidR="00EC66D4" w:rsidRPr="00F63F70" w:rsidRDefault="008C6530" w:rsidP="00EC66D4">
      <w:pPr>
        <w:pStyle w:val="Akapitzlist"/>
        <w:ind w:left="276"/>
        <w:jc w:val="both"/>
        <w:rPr>
          <w:rFonts w:ascii="Times New Roman" w:hAnsi="Times New Roman"/>
          <w:b w:val="0"/>
          <w:bCs/>
          <w:color w:val="auto"/>
          <w:sz w:val="24"/>
          <w:szCs w:val="144"/>
        </w:rPr>
      </w:pPr>
      <w:r>
        <w:rPr>
          <w:rFonts w:ascii="Times New Roman" w:hAnsi="Times New Roman"/>
          <w:b w:val="0"/>
          <w:bCs/>
          <w:color w:val="auto"/>
          <w:sz w:val="24"/>
          <w:szCs w:val="144"/>
        </w:rPr>
        <w:t>1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. Ilość godzin: </w:t>
      </w:r>
      <w:r w:rsidR="00AB4ECC">
        <w:rPr>
          <w:rFonts w:ascii="Times New Roman" w:hAnsi="Times New Roman"/>
          <w:b w:val="0"/>
          <w:bCs/>
          <w:color w:val="auto"/>
          <w:sz w:val="24"/>
          <w:szCs w:val="144"/>
        </w:rPr>
        <w:t>120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 godzin na osobę</w:t>
      </w:r>
    </w:p>
    <w:p w14:paraId="0925EAE2" w14:textId="77777777" w:rsidR="008C6530" w:rsidRDefault="008C6530" w:rsidP="008C6530">
      <w:pPr>
        <w:pStyle w:val="Akapitzlist"/>
        <w:ind w:left="276"/>
        <w:jc w:val="both"/>
        <w:rPr>
          <w:rFonts w:ascii="Times New Roman" w:hAnsi="Times New Roman"/>
          <w:b w:val="0"/>
          <w:bCs/>
          <w:color w:val="auto"/>
          <w:sz w:val="24"/>
          <w:szCs w:val="144"/>
        </w:rPr>
      </w:pPr>
      <w:r>
        <w:rPr>
          <w:rFonts w:ascii="Times New Roman" w:hAnsi="Times New Roman"/>
          <w:b w:val="0"/>
          <w:bCs/>
          <w:color w:val="auto"/>
          <w:sz w:val="24"/>
          <w:szCs w:val="144"/>
        </w:rPr>
        <w:t>2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. Planowana ilość osób – </w:t>
      </w:r>
      <w:r w:rsidR="00D54D7A">
        <w:rPr>
          <w:rFonts w:ascii="Times New Roman" w:hAnsi="Times New Roman"/>
          <w:b w:val="0"/>
          <w:bCs/>
          <w:color w:val="auto"/>
          <w:sz w:val="24"/>
          <w:szCs w:val="144"/>
        </w:rPr>
        <w:t>2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 grupy 5</w:t>
      </w:r>
      <w:r w:rsidR="00EC66D4">
        <w:rPr>
          <w:rFonts w:ascii="Times New Roman" w:hAnsi="Times New Roman"/>
          <w:b w:val="0"/>
          <w:bCs/>
          <w:color w:val="auto"/>
          <w:sz w:val="24"/>
          <w:szCs w:val="144"/>
        </w:rPr>
        <w:t>-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>os</w:t>
      </w:r>
      <w:r w:rsidR="00EC66D4">
        <w:rPr>
          <w:rFonts w:ascii="Times New Roman" w:hAnsi="Times New Roman"/>
          <w:b w:val="0"/>
          <w:bCs/>
          <w:color w:val="auto"/>
          <w:sz w:val="24"/>
          <w:szCs w:val="144"/>
        </w:rPr>
        <w:t>o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>b</w:t>
      </w:r>
      <w:r w:rsidR="00EC66D4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owe w 2021 roku, </w:t>
      </w:r>
      <w:r w:rsidR="00D54D7A">
        <w:rPr>
          <w:rFonts w:ascii="Times New Roman" w:hAnsi="Times New Roman"/>
          <w:b w:val="0"/>
          <w:bCs/>
          <w:color w:val="auto"/>
          <w:sz w:val="24"/>
          <w:szCs w:val="144"/>
        </w:rPr>
        <w:t>2</w:t>
      </w:r>
      <w:r w:rsidR="00EC66D4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 grup</w:t>
      </w:r>
      <w:r w:rsidR="00D54D7A">
        <w:rPr>
          <w:rFonts w:ascii="Times New Roman" w:hAnsi="Times New Roman"/>
          <w:b w:val="0"/>
          <w:bCs/>
          <w:color w:val="auto"/>
          <w:sz w:val="24"/>
          <w:szCs w:val="144"/>
        </w:rPr>
        <w:t>y</w:t>
      </w:r>
      <w:r w:rsidR="00EC66D4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 5-osobow</w:t>
      </w:r>
      <w:r w:rsidR="00D54D7A">
        <w:rPr>
          <w:rFonts w:ascii="Times New Roman" w:hAnsi="Times New Roman"/>
          <w:b w:val="0"/>
          <w:bCs/>
          <w:color w:val="auto"/>
          <w:sz w:val="24"/>
          <w:szCs w:val="144"/>
        </w:rPr>
        <w:t>e</w:t>
      </w:r>
      <w:r w:rsidR="00EC66D4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 w 2022 roku i 1 grupa 5-osobowa w 2023 roku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, łącznie </w:t>
      </w:r>
      <w:r w:rsidR="00EC66D4">
        <w:rPr>
          <w:rFonts w:ascii="Times New Roman" w:hAnsi="Times New Roman"/>
          <w:b w:val="0"/>
          <w:bCs/>
          <w:color w:val="auto"/>
          <w:sz w:val="24"/>
          <w:szCs w:val="144"/>
        </w:rPr>
        <w:t>2</w:t>
      </w:r>
      <w:r w:rsidR="00EC1308">
        <w:rPr>
          <w:rFonts w:ascii="Times New Roman" w:hAnsi="Times New Roman"/>
          <w:b w:val="0"/>
          <w:bCs/>
          <w:color w:val="auto"/>
          <w:sz w:val="24"/>
          <w:szCs w:val="144"/>
        </w:rPr>
        <w:t>5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 osób</w:t>
      </w:r>
    </w:p>
    <w:p w14:paraId="71947BA6" w14:textId="0EB08904" w:rsidR="00EC66D4" w:rsidRPr="008C6530" w:rsidRDefault="008C6530" w:rsidP="008C6530">
      <w:pPr>
        <w:pStyle w:val="Akapitzlist"/>
        <w:ind w:left="276"/>
        <w:jc w:val="both"/>
        <w:rPr>
          <w:rFonts w:ascii="Times New Roman" w:hAnsi="Times New Roman"/>
          <w:b w:val="0"/>
          <w:bCs/>
          <w:color w:val="auto"/>
          <w:sz w:val="24"/>
          <w:szCs w:val="144"/>
        </w:rPr>
      </w:pPr>
      <w:r>
        <w:rPr>
          <w:rFonts w:ascii="Times New Roman" w:hAnsi="Times New Roman"/>
          <w:b w:val="0"/>
          <w:bCs/>
          <w:color w:val="auto"/>
          <w:sz w:val="24"/>
          <w:szCs w:val="144"/>
        </w:rPr>
        <w:t>3</w:t>
      </w:r>
      <w:r w:rsidR="00EC66D4" w:rsidRPr="008C6530">
        <w:rPr>
          <w:rFonts w:ascii="Times New Roman" w:hAnsi="Times New Roman"/>
          <w:b w:val="0"/>
          <w:bCs/>
          <w:color w:val="auto"/>
          <w:sz w:val="24"/>
          <w:szCs w:val="144"/>
        </w:rPr>
        <w:t>. Zakres tematyczny kursu:</w:t>
      </w:r>
    </w:p>
    <w:p w14:paraId="066212DF" w14:textId="77777777" w:rsidR="00661ED0" w:rsidRPr="00B70F62" w:rsidRDefault="00661ED0" w:rsidP="00B70F62">
      <w:pPr>
        <w:ind w:left="708"/>
        <w:rPr>
          <w:sz w:val="24"/>
          <w:szCs w:val="24"/>
        </w:rPr>
      </w:pPr>
      <w:r w:rsidRPr="00B70F62">
        <w:rPr>
          <w:sz w:val="24"/>
          <w:szCs w:val="24"/>
        </w:rPr>
        <w:t xml:space="preserve">Kurs spawacza MIG – MAG powinien w odpowiedni sposób przygotować uczniów od strony teoretycznej i      praktycznej do uzyskania uprawnień UDT. </w:t>
      </w:r>
    </w:p>
    <w:p w14:paraId="4715494E" w14:textId="7ADB0626" w:rsidR="00661ED0" w:rsidRPr="003E1DBD" w:rsidRDefault="00661ED0" w:rsidP="00B70F62">
      <w:pPr>
        <w:ind w:left="708"/>
        <w:rPr>
          <w:color w:val="FF0000"/>
          <w:sz w:val="24"/>
          <w:szCs w:val="24"/>
        </w:rPr>
      </w:pPr>
      <w:r w:rsidRPr="003E1DBD">
        <w:rPr>
          <w:color w:val="FF0000"/>
          <w:sz w:val="24"/>
          <w:szCs w:val="24"/>
        </w:rPr>
        <w:t xml:space="preserve">Kurs kończy się egzaminem </w:t>
      </w:r>
      <w:r w:rsidR="003E1DBD" w:rsidRPr="003E1DBD">
        <w:rPr>
          <w:color w:val="FF0000"/>
          <w:sz w:val="24"/>
          <w:szCs w:val="24"/>
        </w:rPr>
        <w:t>w Instytucie Spawalnictwa</w:t>
      </w:r>
      <w:r w:rsidRPr="003E1DBD">
        <w:rPr>
          <w:color w:val="FF0000"/>
          <w:sz w:val="24"/>
          <w:szCs w:val="24"/>
        </w:rPr>
        <w:t>.</w:t>
      </w:r>
    </w:p>
    <w:p w14:paraId="28414314" w14:textId="16AA00CB" w:rsidR="00EC66D4" w:rsidRPr="00661ED0" w:rsidRDefault="00EC66D4" w:rsidP="00EC66D4">
      <w:pPr>
        <w:pStyle w:val="Akapitzlist"/>
        <w:ind w:left="276"/>
        <w:rPr>
          <w:rFonts w:ascii="Times New Roman" w:hAnsi="Times New Roman"/>
          <w:bCs/>
          <w:color w:val="auto"/>
          <w:sz w:val="24"/>
          <w:szCs w:val="144"/>
          <w:highlight w:val="yellow"/>
        </w:rPr>
      </w:pPr>
    </w:p>
    <w:p w14:paraId="3610EB24" w14:textId="7AE0E093" w:rsidR="00EC66D4" w:rsidRPr="001A2ABD" w:rsidRDefault="00EC66D4" w:rsidP="00EC66D4">
      <w:pPr>
        <w:pStyle w:val="Cytatintensywny"/>
        <w:rPr>
          <w:b/>
          <w:bCs/>
          <w:color w:val="auto"/>
          <w:sz w:val="28"/>
          <w:szCs w:val="28"/>
        </w:rPr>
      </w:pPr>
      <w:r w:rsidRPr="001A2ABD">
        <w:rPr>
          <w:b/>
          <w:bCs/>
          <w:color w:val="auto"/>
          <w:sz w:val="28"/>
          <w:szCs w:val="28"/>
        </w:rPr>
        <w:t xml:space="preserve">Część </w:t>
      </w:r>
      <w:r w:rsidR="0093290C">
        <w:rPr>
          <w:b/>
          <w:bCs/>
          <w:color w:val="auto"/>
          <w:sz w:val="28"/>
          <w:szCs w:val="28"/>
        </w:rPr>
        <w:t>9</w:t>
      </w:r>
      <w:r w:rsidRPr="001A2ABD">
        <w:rPr>
          <w:b/>
          <w:bCs/>
          <w:color w:val="auto"/>
          <w:sz w:val="28"/>
          <w:szCs w:val="28"/>
        </w:rPr>
        <w:t xml:space="preserve">: </w:t>
      </w:r>
      <w:r w:rsidR="0093290C" w:rsidRPr="00CF2661">
        <w:rPr>
          <w:b/>
          <w:bCs/>
          <w:color w:val="FF0000"/>
          <w:sz w:val="28"/>
          <w:szCs w:val="28"/>
        </w:rPr>
        <w:t xml:space="preserve">Kurs </w:t>
      </w:r>
      <w:r w:rsidR="00CF2661" w:rsidRPr="00CF2661">
        <w:rPr>
          <w:b/>
          <w:bCs/>
          <w:color w:val="FF0000"/>
          <w:sz w:val="28"/>
          <w:szCs w:val="28"/>
        </w:rPr>
        <w:t>– wózki jezdniowe podnośnikowe z mechanicznym napędem podnoszenia z wysięgnikiem oraz wózki jezdniowe podnośnikowe z mechanicznym napędem podnoszenia z osobą obsługującą podnoszoną wraz z ładunkiem</w:t>
      </w:r>
    </w:p>
    <w:p w14:paraId="42199B12" w14:textId="1FC6B793" w:rsidR="00EC66D4" w:rsidRPr="00F63F70" w:rsidRDefault="008C6530" w:rsidP="00EC66D4">
      <w:pPr>
        <w:pStyle w:val="Akapitzlist"/>
        <w:ind w:left="276"/>
        <w:jc w:val="both"/>
        <w:rPr>
          <w:rFonts w:ascii="Times New Roman" w:hAnsi="Times New Roman"/>
          <w:b w:val="0"/>
          <w:bCs/>
          <w:color w:val="auto"/>
          <w:sz w:val="24"/>
          <w:szCs w:val="144"/>
        </w:rPr>
      </w:pPr>
      <w:r>
        <w:rPr>
          <w:rFonts w:ascii="Times New Roman" w:hAnsi="Times New Roman"/>
          <w:b w:val="0"/>
          <w:bCs/>
          <w:color w:val="auto"/>
          <w:sz w:val="24"/>
          <w:szCs w:val="144"/>
        </w:rPr>
        <w:t>1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. Ilość godzin: </w:t>
      </w:r>
      <w:r w:rsidR="00EC1308">
        <w:rPr>
          <w:rFonts w:ascii="Times New Roman" w:hAnsi="Times New Roman"/>
          <w:b w:val="0"/>
          <w:bCs/>
          <w:color w:val="auto"/>
          <w:sz w:val="24"/>
          <w:szCs w:val="144"/>
        </w:rPr>
        <w:t>30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 godzin na osobę</w:t>
      </w:r>
    </w:p>
    <w:p w14:paraId="60D19DCE" w14:textId="77777777" w:rsidR="008C6530" w:rsidRDefault="008C6530" w:rsidP="008C6530">
      <w:pPr>
        <w:pStyle w:val="Akapitzlist"/>
        <w:ind w:left="276"/>
        <w:jc w:val="both"/>
        <w:rPr>
          <w:rFonts w:ascii="Times New Roman" w:hAnsi="Times New Roman"/>
          <w:b w:val="0"/>
          <w:bCs/>
          <w:color w:val="auto"/>
          <w:sz w:val="24"/>
          <w:szCs w:val="144"/>
        </w:rPr>
      </w:pPr>
      <w:r>
        <w:rPr>
          <w:rFonts w:ascii="Times New Roman" w:hAnsi="Times New Roman"/>
          <w:b w:val="0"/>
          <w:bCs/>
          <w:color w:val="auto"/>
          <w:sz w:val="24"/>
          <w:szCs w:val="144"/>
        </w:rPr>
        <w:t>2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. Planowana ilość osób – </w:t>
      </w:r>
      <w:r w:rsidR="00EC1308">
        <w:rPr>
          <w:rFonts w:ascii="Times New Roman" w:hAnsi="Times New Roman"/>
          <w:b w:val="0"/>
          <w:bCs/>
          <w:color w:val="auto"/>
          <w:sz w:val="24"/>
          <w:szCs w:val="144"/>
        </w:rPr>
        <w:t>2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 grupy 5</w:t>
      </w:r>
      <w:r w:rsidR="00EC66D4">
        <w:rPr>
          <w:rFonts w:ascii="Times New Roman" w:hAnsi="Times New Roman"/>
          <w:b w:val="0"/>
          <w:bCs/>
          <w:color w:val="auto"/>
          <w:sz w:val="24"/>
          <w:szCs w:val="144"/>
        </w:rPr>
        <w:t>-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>os</w:t>
      </w:r>
      <w:r w:rsidR="00EC66D4">
        <w:rPr>
          <w:rFonts w:ascii="Times New Roman" w:hAnsi="Times New Roman"/>
          <w:b w:val="0"/>
          <w:bCs/>
          <w:color w:val="auto"/>
          <w:sz w:val="24"/>
          <w:szCs w:val="144"/>
        </w:rPr>
        <w:t>o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>b</w:t>
      </w:r>
      <w:r w:rsidR="00EC66D4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owe w 2021 roku, </w:t>
      </w:r>
      <w:r w:rsidR="00EC1308">
        <w:rPr>
          <w:rFonts w:ascii="Times New Roman" w:hAnsi="Times New Roman"/>
          <w:b w:val="0"/>
          <w:bCs/>
          <w:color w:val="auto"/>
          <w:sz w:val="24"/>
          <w:szCs w:val="144"/>
        </w:rPr>
        <w:t>2</w:t>
      </w:r>
      <w:r w:rsidR="00EC66D4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 grup</w:t>
      </w:r>
      <w:r w:rsidR="00EC1308">
        <w:rPr>
          <w:rFonts w:ascii="Times New Roman" w:hAnsi="Times New Roman"/>
          <w:b w:val="0"/>
          <w:bCs/>
          <w:color w:val="auto"/>
          <w:sz w:val="24"/>
          <w:szCs w:val="144"/>
        </w:rPr>
        <w:t>y</w:t>
      </w:r>
      <w:r w:rsidR="00EC66D4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 5-osobow</w:t>
      </w:r>
      <w:r w:rsidR="00EC1308">
        <w:rPr>
          <w:rFonts w:ascii="Times New Roman" w:hAnsi="Times New Roman"/>
          <w:b w:val="0"/>
          <w:bCs/>
          <w:color w:val="auto"/>
          <w:sz w:val="24"/>
          <w:szCs w:val="144"/>
        </w:rPr>
        <w:t>e</w:t>
      </w:r>
      <w:r w:rsidR="00EC66D4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 w 2022 roku i 1 grupa 5-osobowa w 2023 roku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, łącznie </w:t>
      </w:r>
      <w:r w:rsidR="00EC66D4">
        <w:rPr>
          <w:rFonts w:ascii="Times New Roman" w:hAnsi="Times New Roman"/>
          <w:b w:val="0"/>
          <w:bCs/>
          <w:color w:val="auto"/>
          <w:sz w:val="24"/>
          <w:szCs w:val="144"/>
        </w:rPr>
        <w:t>2</w:t>
      </w:r>
      <w:r w:rsidR="00EC1308">
        <w:rPr>
          <w:rFonts w:ascii="Times New Roman" w:hAnsi="Times New Roman"/>
          <w:b w:val="0"/>
          <w:bCs/>
          <w:color w:val="auto"/>
          <w:sz w:val="24"/>
          <w:szCs w:val="144"/>
        </w:rPr>
        <w:t>5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 osób</w:t>
      </w:r>
    </w:p>
    <w:p w14:paraId="536A018F" w14:textId="649FE0D8" w:rsidR="00EC66D4" w:rsidRPr="008C6530" w:rsidRDefault="008C6530" w:rsidP="008C6530">
      <w:pPr>
        <w:pStyle w:val="Akapitzlist"/>
        <w:ind w:left="276"/>
        <w:jc w:val="both"/>
        <w:rPr>
          <w:rFonts w:ascii="Times New Roman" w:hAnsi="Times New Roman"/>
          <w:b w:val="0"/>
          <w:bCs/>
          <w:color w:val="auto"/>
          <w:sz w:val="24"/>
          <w:szCs w:val="144"/>
        </w:rPr>
      </w:pPr>
      <w:r>
        <w:rPr>
          <w:rFonts w:ascii="Times New Roman" w:hAnsi="Times New Roman"/>
          <w:b w:val="0"/>
          <w:bCs/>
          <w:color w:val="auto"/>
          <w:sz w:val="24"/>
          <w:szCs w:val="144"/>
        </w:rPr>
        <w:t>3</w:t>
      </w:r>
      <w:r w:rsidR="00EC66D4" w:rsidRPr="008C6530">
        <w:rPr>
          <w:rFonts w:ascii="Times New Roman" w:hAnsi="Times New Roman"/>
          <w:b w:val="0"/>
          <w:bCs/>
          <w:color w:val="auto"/>
          <w:sz w:val="24"/>
          <w:szCs w:val="144"/>
        </w:rPr>
        <w:t>. Zakres tematyczny kursu:</w:t>
      </w:r>
    </w:p>
    <w:p w14:paraId="2D03050C" w14:textId="1688FA76" w:rsidR="00661ED0" w:rsidRPr="00B70F62" w:rsidRDefault="00661ED0" w:rsidP="00B70F62">
      <w:pPr>
        <w:ind w:left="708"/>
        <w:rPr>
          <w:sz w:val="24"/>
          <w:szCs w:val="24"/>
        </w:rPr>
      </w:pPr>
      <w:r w:rsidRPr="00B70F62">
        <w:rPr>
          <w:sz w:val="24"/>
          <w:szCs w:val="24"/>
        </w:rPr>
        <w:t xml:space="preserve">Kurs </w:t>
      </w:r>
      <w:r w:rsidR="0028035A" w:rsidRPr="0028035A">
        <w:rPr>
          <w:color w:val="FF0000"/>
          <w:sz w:val="24"/>
          <w:szCs w:val="24"/>
        </w:rPr>
        <w:t>wózki jezdniowe podnośnikowe z mechanicznym napędem podnoszenia z wysięgnikiem oraz wózki jezdniowe podnośnikowe z mechanicznym napędem podnoszenia z osobą obsługującą podnoszoną wraz z ładunkiem</w:t>
      </w:r>
      <w:r w:rsidR="0028035A" w:rsidRPr="0028035A">
        <w:rPr>
          <w:color w:val="FF0000"/>
          <w:sz w:val="24"/>
          <w:szCs w:val="24"/>
        </w:rPr>
        <w:t xml:space="preserve"> </w:t>
      </w:r>
      <w:r w:rsidRPr="00B70F62">
        <w:rPr>
          <w:sz w:val="24"/>
          <w:szCs w:val="24"/>
        </w:rPr>
        <w:t>powinien w odpowiedni sposób przygotować uczniów od strony teoretycznej i praktycznej do uzyskania uprawnień UDT. Kurs kończy się egzaminem UDT.</w:t>
      </w:r>
    </w:p>
    <w:p w14:paraId="0EDE3703" w14:textId="67E56A9C" w:rsidR="00EC66D4" w:rsidRPr="00AE6C18" w:rsidRDefault="00EC66D4" w:rsidP="00EC66D4">
      <w:pPr>
        <w:pStyle w:val="Akapitzlist"/>
        <w:ind w:left="276"/>
        <w:rPr>
          <w:rFonts w:ascii="Times New Roman" w:hAnsi="Times New Roman"/>
          <w:b w:val="0"/>
          <w:bCs/>
          <w:color w:val="auto"/>
          <w:sz w:val="24"/>
          <w:szCs w:val="144"/>
          <w:highlight w:val="yellow"/>
        </w:rPr>
      </w:pPr>
    </w:p>
    <w:p w14:paraId="4A22D9F8" w14:textId="23B483E2" w:rsidR="00EC66D4" w:rsidRDefault="00EC66D4" w:rsidP="003D22A4">
      <w:pPr>
        <w:pStyle w:val="Akapitzlist"/>
        <w:ind w:left="276"/>
        <w:rPr>
          <w:rFonts w:ascii="Times New Roman" w:hAnsi="Times New Roman"/>
          <w:b w:val="0"/>
          <w:bCs/>
          <w:color w:val="auto"/>
          <w:sz w:val="24"/>
          <w:szCs w:val="144"/>
        </w:rPr>
      </w:pPr>
    </w:p>
    <w:p w14:paraId="724A01CD" w14:textId="49907905" w:rsidR="00EC66D4" w:rsidRPr="001A2ABD" w:rsidRDefault="00EC66D4" w:rsidP="00EC66D4">
      <w:pPr>
        <w:pStyle w:val="Cytatintensywny"/>
        <w:rPr>
          <w:b/>
          <w:bCs/>
          <w:color w:val="auto"/>
          <w:sz w:val="28"/>
          <w:szCs w:val="28"/>
        </w:rPr>
      </w:pPr>
      <w:r w:rsidRPr="001A2ABD">
        <w:rPr>
          <w:b/>
          <w:bCs/>
          <w:color w:val="auto"/>
          <w:sz w:val="28"/>
          <w:szCs w:val="28"/>
        </w:rPr>
        <w:t xml:space="preserve">Część </w:t>
      </w:r>
      <w:r w:rsidR="00EC1308">
        <w:rPr>
          <w:b/>
          <w:bCs/>
          <w:color w:val="auto"/>
          <w:sz w:val="28"/>
          <w:szCs w:val="28"/>
        </w:rPr>
        <w:t>10</w:t>
      </w:r>
      <w:r w:rsidRPr="001A2ABD">
        <w:rPr>
          <w:b/>
          <w:bCs/>
          <w:color w:val="auto"/>
          <w:sz w:val="28"/>
          <w:szCs w:val="28"/>
        </w:rPr>
        <w:t xml:space="preserve">: </w:t>
      </w:r>
      <w:r w:rsidR="00EC1308">
        <w:rPr>
          <w:b/>
          <w:bCs/>
          <w:color w:val="auto"/>
          <w:sz w:val="28"/>
          <w:szCs w:val="28"/>
        </w:rPr>
        <w:t>Kurs carvingu</w:t>
      </w:r>
    </w:p>
    <w:p w14:paraId="1C340B43" w14:textId="4962C265" w:rsidR="00EC66D4" w:rsidRPr="00F63F70" w:rsidRDefault="0034172B" w:rsidP="00EC66D4">
      <w:pPr>
        <w:pStyle w:val="Akapitzlist"/>
        <w:ind w:left="276"/>
        <w:jc w:val="both"/>
        <w:rPr>
          <w:rFonts w:ascii="Times New Roman" w:hAnsi="Times New Roman"/>
          <w:b w:val="0"/>
          <w:bCs/>
          <w:color w:val="auto"/>
          <w:sz w:val="24"/>
          <w:szCs w:val="144"/>
        </w:rPr>
      </w:pPr>
      <w:r>
        <w:rPr>
          <w:rFonts w:ascii="Times New Roman" w:hAnsi="Times New Roman"/>
          <w:b w:val="0"/>
          <w:bCs/>
          <w:color w:val="auto"/>
          <w:sz w:val="24"/>
          <w:szCs w:val="144"/>
        </w:rPr>
        <w:t>1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. Ilość godzin: </w:t>
      </w:r>
      <w:r w:rsidR="00174424">
        <w:rPr>
          <w:rFonts w:ascii="Times New Roman" w:hAnsi="Times New Roman"/>
          <w:b w:val="0"/>
          <w:bCs/>
          <w:color w:val="auto"/>
          <w:sz w:val="24"/>
          <w:szCs w:val="144"/>
        </w:rPr>
        <w:t>16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 godzin na osobę</w:t>
      </w:r>
    </w:p>
    <w:p w14:paraId="4EB135DB" w14:textId="77777777" w:rsidR="0034172B" w:rsidRDefault="0034172B" w:rsidP="0034172B">
      <w:pPr>
        <w:pStyle w:val="Akapitzlist"/>
        <w:ind w:left="276"/>
        <w:jc w:val="both"/>
        <w:rPr>
          <w:rFonts w:ascii="Times New Roman" w:hAnsi="Times New Roman"/>
          <w:b w:val="0"/>
          <w:bCs/>
          <w:color w:val="auto"/>
          <w:sz w:val="24"/>
          <w:szCs w:val="144"/>
        </w:rPr>
      </w:pPr>
      <w:r>
        <w:rPr>
          <w:rFonts w:ascii="Times New Roman" w:hAnsi="Times New Roman"/>
          <w:b w:val="0"/>
          <w:bCs/>
          <w:color w:val="auto"/>
          <w:sz w:val="24"/>
          <w:szCs w:val="144"/>
        </w:rPr>
        <w:t>2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. Planowana ilość osób – </w:t>
      </w:r>
      <w:r w:rsidR="00174424">
        <w:rPr>
          <w:rFonts w:ascii="Times New Roman" w:hAnsi="Times New Roman"/>
          <w:b w:val="0"/>
          <w:bCs/>
          <w:color w:val="auto"/>
          <w:sz w:val="24"/>
          <w:szCs w:val="144"/>
        </w:rPr>
        <w:t>2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 grupy 5</w:t>
      </w:r>
      <w:r w:rsidR="00EC66D4">
        <w:rPr>
          <w:rFonts w:ascii="Times New Roman" w:hAnsi="Times New Roman"/>
          <w:b w:val="0"/>
          <w:bCs/>
          <w:color w:val="auto"/>
          <w:sz w:val="24"/>
          <w:szCs w:val="144"/>
        </w:rPr>
        <w:t>-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>os</w:t>
      </w:r>
      <w:r w:rsidR="00EC66D4">
        <w:rPr>
          <w:rFonts w:ascii="Times New Roman" w:hAnsi="Times New Roman"/>
          <w:b w:val="0"/>
          <w:bCs/>
          <w:color w:val="auto"/>
          <w:sz w:val="24"/>
          <w:szCs w:val="144"/>
        </w:rPr>
        <w:t>o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>b</w:t>
      </w:r>
      <w:r w:rsidR="00EC66D4">
        <w:rPr>
          <w:rFonts w:ascii="Times New Roman" w:hAnsi="Times New Roman"/>
          <w:b w:val="0"/>
          <w:bCs/>
          <w:color w:val="auto"/>
          <w:sz w:val="24"/>
          <w:szCs w:val="144"/>
        </w:rPr>
        <w:t>owe w 2021 roku, 1 grupa 5-osobowa w 2022 roku i 1 grupa 5-osobowa w 2023 roku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, łącznie </w:t>
      </w:r>
      <w:r w:rsidR="00EC66D4">
        <w:rPr>
          <w:rFonts w:ascii="Times New Roman" w:hAnsi="Times New Roman"/>
          <w:b w:val="0"/>
          <w:bCs/>
          <w:color w:val="auto"/>
          <w:sz w:val="24"/>
          <w:szCs w:val="144"/>
        </w:rPr>
        <w:t>2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>0 osób</w:t>
      </w:r>
    </w:p>
    <w:p w14:paraId="434843CB" w14:textId="7F6BFC47" w:rsidR="00EC66D4" w:rsidRPr="0034172B" w:rsidRDefault="0034172B" w:rsidP="0034172B">
      <w:pPr>
        <w:pStyle w:val="Akapitzlist"/>
        <w:ind w:left="276"/>
        <w:jc w:val="both"/>
        <w:rPr>
          <w:rFonts w:ascii="Times New Roman" w:hAnsi="Times New Roman"/>
          <w:b w:val="0"/>
          <w:bCs/>
          <w:color w:val="auto"/>
          <w:sz w:val="24"/>
          <w:szCs w:val="144"/>
        </w:rPr>
      </w:pPr>
      <w:r>
        <w:rPr>
          <w:rFonts w:ascii="Times New Roman" w:hAnsi="Times New Roman"/>
          <w:b w:val="0"/>
          <w:bCs/>
          <w:color w:val="auto"/>
          <w:sz w:val="24"/>
          <w:szCs w:val="144"/>
        </w:rPr>
        <w:t>3</w:t>
      </w:r>
      <w:r w:rsidR="00EC66D4" w:rsidRPr="0034172B">
        <w:rPr>
          <w:rFonts w:ascii="Times New Roman" w:hAnsi="Times New Roman"/>
          <w:b w:val="0"/>
          <w:bCs/>
          <w:color w:val="auto"/>
          <w:sz w:val="24"/>
          <w:szCs w:val="144"/>
        </w:rPr>
        <w:t>. Zakres tematyczny kursu:</w:t>
      </w:r>
    </w:p>
    <w:p w14:paraId="7E524950" w14:textId="77777777" w:rsidR="00127E2D" w:rsidRPr="00F9077A" w:rsidRDefault="00127E2D" w:rsidP="00FD4CA8">
      <w:pPr>
        <w:spacing w:after="200" w:line="276" w:lineRule="auto"/>
        <w:ind w:left="636"/>
        <w:rPr>
          <w:sz w:val="24"/>
          <w:szCs w:val="24"/>
        </w:rPr>
      </w:pPr>
      <w:r w:rsidRPr="00F9077A">
        <w:rPr>
          <w:sz w:val="24"/>
          <w:szCs w:val="24"/>
        </w:rPr>
        <w:t>Cele kursu dla ucznia:</w:t>
      </w:r>
    </w:p>
    <w:p w14:paraId="35D38BA2" w14:textId="77777777" w:rsidR="00127E2D" w:rsidRPr="00F9077A" w:rsidRDefault="00127E2D" w:rsidP="00FD4CA8">
      <w:pPr>
        <w:numPr>
          <w:ilvl w:val="0"/>
          <w:numId w:val="18"/>
        </w:numPr>
        <w:suppressAutoHyphens w:val="0"/>
        <w:spacing w:after="200" w:line="276" w:lineRule="auto"/>
        <w:ind w:left="1356"/>
        <w:contextualSpacing/>
        <w:rPr>
          <w:sz w:val="24"/>
          <w:szCs w:val="24"/>
          <w:shd w:val="clear" w:color="auto" w:fill="FFFFFF"/>
        </w:rPr>
      </w:pPr>
      <w:r w:rsidRPr="00F9077A">
        <w:rPr>
          <w:sz w:val="24"/>
          <w:szCs w:val="24"/>
        </w:rPr>
        <w:t>Nabycie wiedzy w zakresie sztuki dekoracji potraw z wykorzystaniem  technik rzeźbienia w owocach i warzywach.</w:t>
      </w:r>
      <w:r w:rsidRPr="00F9077A">
        <w:rPr>
          <w:sz w:val="24"/>
          <w:szCs w:val="24"/>
          <w:shd w:val="clear" w:color="auto" w:fill="FFFFFF"/>
        </w:rPr>
        <w:t xml:space="preserve"> </w:t>
      </w:r>
    </w:p>
    <w:p w14:paraId="0FA08C36" w14:textId="77777777" w:rsidR="00127E2D" w:rsidRPr="00F9077A" w:rsidRDefault="00127E2D" w:rsidP="00FD4CA8">
      <w:pPr>
        <w:numPr>
          <w:ilvl w:val="0"/>
          <w:numId w:val="18"/>
        </w:numPr>
        <w:suppressAutoHyphens w:val="0"/>
        <w:spacing w:after="200" w:line="276" w:lineRule="auto"/>
        <w:ind w:left="1356"/>
        <w:contextualSpacing/>
        <w:rPr>
          <w:sz w:val="24"/>
          <w:szCs w:val="24"/>
        </w:rPr>
      </w:pPr>
      <w:r w:rsidRPr="00F9077A">
        <w:rPr>
          <w:sz w:val="24"/>
          <w:szCs w:val="24"/>
        </w:rPr>
        <w:lastRenderedPageBreak/>
        <w:t>Nauka rzeźbienia motywów kwiatowych w owocach i warzywach oraz tworzenia dekoracji poprzez łączenie pojedynczych rzeźb w kompozycje przestrzenne.</w:t>
      </w:r>
    </w:p>
    <w:p w14:paraId="1D2FBC9A" w14:textId="77777777" w:rsidR="00127E2D" w:rsidRPr="00F9077A" w:rsidRDefault="00127E2D" w:rsidP="00FD4CA8">
      <w:pPr>
        <w:spacing w:after="200" w:line="276" w:lineRule="auto"/>
        <w:ind w:left="636"/>
        <w:rPr>
          <w:sz w:val="24"/>
          <w:szCs w:val="24"/>
          <w:u w:val="single"/>
        </w:rPr>
      </w:pPr>
      <w:r w:rsidRPr="00F9077A">
        <w:rPr>
          <w:sz w:val="24"/>
          <w:szCs w:val="24"/>
          <w:u w:val="single"/>
        </w:rPr>
        <w:t>Część teoretyczna</w:t>
      </w:r>
    </w:p>
    <w:p w14:paraId="4B631046" w14:textId="77777777" w:rsidR="00127E2D" w:rsidRPr="00127E2D" w:rsidRDefault="00127E2D" w:rsidP="00FD4CA8">
      <w:pPr>
        <w:pStyle w:val="Akapitzlist"/>
        <w:numPr>
          <w:ilvl w:val="0"/>
          <w:numId w:val="19"/>
        </w:numPr>
        <w:ind w:left="1356"/>
        <w:rPr>
          <w:rFonts w:ascii="Times New Roman" w:hAnsi="Times New Roman"/>
          <w:b w:val="0"/>
          <w:color w:val="auto"/>
          <w:sz w:val="24"/>
          <w:szCs w:val="24"/>
        </w:rPr>
      </w:pPr>
      <w:r w:rsidRPr="00127E2D">
        <w:rPr>
          <w:rFonts w:ascii="Times New Roman" w:hAnsi="Times New Roman"/>
          <w:b w:val="0"/>
          <w:color w:val="auto"/>
          <w:sz w:val="24"/>
          <w:szCs w:val="24"/>
        </w:rPr>
        <w:t>Definicja carvingu i historia sztuki carvingu.</w:t>
      </w:r>
    </w:p>
    <w:p w14:paraId="32742D57" w14:textId="77777777" w:rsidR="00127E2D" w:rsidRPr="00127E2D" w:rsidRDefault="00127E2D" w:rsidP="00FD4CA8">
      <w:pPr>
        <w:pStyle w:val="Akapitzlist"/>
        <w:numPr>
          <w:ilvl w:val="0"/>
          <w:numId w:val="19"/>
        </w:numPr>
        <w:ind w:left="1356"/>
        <w:rPr>
          <w:rFonts w:ascii="Times New Roman" w:hAnsi="Times New Roman"/>
          <w:b w:val="0"/>
          <w:color w:val="auto"/>
          <w:sz w:val="24"/>
          <w:szCs w:val="24"/>
        </w:rPr>
      </w:pPr>
      <w:r w:rsidRPr="00127E2D">
        <w:rPr>
          <w:rFonts w:ascii="Times New Roman" w:hAnsi="Times New Roman"/>
          <w:b w:val="0"/>
          <w:color w:val="auto"/>
          <w:sz w:val="24"/>
          <w:szCs w:val="24"/>
        </w:rPr>
        <w:t xml:space="preserve"> Zasady i style w carvingu.</w:t>
      </w:r>
    </w:p>
    <w:p w14:paraId="2DFC2944" w14:textId="77777777" w:rsidR="00127E2D" w:rsidRPr="00127E2D" w:rsidRDefault="00127E2D" w:rsidP="00FD4CA8">
      <w:pPr>
        <w:pStyle w:val="Akapitzlist"/>
        <w:numPr>
          <w:ilvl w:val="0"/>
          <w:numId w:val="19"/>
        </w:numPr>
        <w:ind w:left="1356"/>
        <w:rPr>
          <w:rFonts w:ascii="Times New Roman" w:hAnsi="Times New Roman"/>
          <w:b w:val="0"/>
          <w:color w:val="auto"/>
          <w:sz w:val="24"/>
          <w:szCs w:val="24"/>
        </w:rPr>
      </w:pPr>
      <w:r w:rsidRPr="00127E2D">
        <w:rPr>
          <w:rFonts w:ascii="Times New Roman" w:hAnsi="Times New Roman"/>
          <w:b w:val="0"/>
          <w:color w:val="auto"/>
          <w:sz w:val="24"/>
          <w:szCs w:val="24"/>
        </w:rPr>
        <w:t>Rodzaje narzędzi do carvingu:</w:t>
      </w:r>
    </w:p>
    <w:p w14:paraId="3DC7D432" w14:textId="77777777" w:rsidR="00127E2D" w:rsidRPr="00127E2D" w:rsidRDefault="00127E2D" w:rsidP="00FD4CA8">
      <w:pPr>
        <w:pStyle w:val="Akapitzlist"/>
        <w:numPr>
          <w:ilvl w:val="0"/>
          <w:numId w:val="19"/>
        </w:numPr>
        <w:ind w:left="1356"/>
        <w:rPr>
          <w:rFonts w:ascii="Times New Roman" w:hAnsi="Times New Roman"/>
          <w:b w:val="0"/>
          <w:color w:val="auto"/>
          <w:sz w:val="24"/>
          <w:szCs w:val="24"/>
        </w:rPr>
      </w:pPr>
      <w:r w:rsidRPr="00127E2D">
        <w:rPr>
          <w:rFonts w:ascii="Times New Roman" w:hAnsi="Times New Roman"/>
          <w:b w:val="0"/>
          <w:color w:val="auto"/>
          <w:sz w:val="24"/>
          <w:szCs w:val="24"/>
        </w:rPr>
        <w:t>Zasady i sposoby bezpiecznego używania narzędzi w carvingu,</w:t>
      </w:r>
    </w:p>
    <w:p w14:paraId="3624485F" w14:textId="77777777" w:rsidR="00127E2D" w:rsidRPr="00127E2D" w:rsidRDefault="00127E2D" w:rsidP="00FD4CA8">
      <w:pPr>
        <w:pStyle w:val="Akapitzlist"/>
        <w:numPr>
          <w:ilvl w:val="0"/>
          <w:numId w:val="19"/>
        </w:numPr>
        <w:ind w:left="1356"/>
        <w:rPr>
          <w:rFonts w:ascii="Times New Roman" w:hAnsi="Times New Roman"/>
          <w:b w:val="0"/>
          <w:color w:val="auto"/>
          <w:sz w:val="24"/>
          <w:szCs w:val="24"/>
        </w:rPr>
      </w:pPr>
      <w:r w:rsidRPr="00127E2D">
        <w:rPr>
          <w:rFonts w:ascii="Times New Roman" w:hAnsi="Times New Roman"/>
          <w:b w:val="0"/>
          <w:color w:val="auto"/>
          <w:sz w:val="24"/>
          <w:szCs w:val="24"/>
        </w:rPr>
        <w:t>Omówienie zasad i stylów carvingu,</w:t>
      </w:r>
    </w:p>
    <w:p w14:paraId="28F945EC" w14:textId="77777777" w:rsidR="00127E2D" w:rsidRPr="00127E2D" w:rsidRDefault="00127E2D" w:rsidP="00FD4CA8">
      <w:pPr>
        <w:pStyle w:val="Akapitzlist"/>
        <w:numPr>
          <w:ilvl w:val="0"/>
          <w:numId w:val="19"/>
        </w:numPr>
        <w:ind w:left="1356"/>
        <w:rPr>
          <w:rFonts w:ascii="Times New Roman" w:hAnsi="Times New Roman"/>
          <w:b w:val="0"/>
          <w:color w:val="auto"/>
          <w:sz w:val="24"/>
          <w:szCs w:val="24"/>
        </w:rPr>
      </w:pPr>
      <w:r w:rsidRPr="00127E2D">
        <w:rPr>
          <w:rFonts w:ascii="Times New Roman" w:hAnsi="Times New Roman"/>
          <w:b w:val="0"/>
          <w:color w:val="auto"/>
          <w:sz w:val="24"/>
          <w:szCs w:val="24"/>
        </w:rPr>
        <w:t>Omówienie rzeźby 3D,</w:t>
      </w:r>
    </w:p>
    <w:p w14:paraId="7DFC274D" w14:textId="77777777" w:rsidR="00127E2D" w:rsidRPr="00127E2D" w:rsidRDefault="00127E2D" w:rsidP="00FD4CA8">
      <w:pPr>
        <w:pStyle w:val="Akapitzlist"/>
        <w:numPr>
          <w:ilvl w:val="0"/>
          <w:numId w:val="19"/>
        </w:numPr>
        <w:ind w:left="1356"/>
        <w:rPr>
          <w:rFonts w:ascii="Times New Roman" w:hAnsi="Times New Roman"/>
          <w:b w:val="0"/>
          <w:color w:val="auto"/>
          <w:sz w:val="24"/>
          <w:szCs w:val="24"/>
        </w:rPr>
      </w:pPr>
      <w:r w:rsidRPr="00127E2D">
        <w:rPr>
          <w:rFonts w:ascii="Times New Roman" w:hAnsi="Times New Roman"/>
          <w:b w:val="0"/>
          <w:color w:val="auto"/>
          <w:sz w:val="24"/>
          <w:szCs w:val="24"/>
        </w:rPr>
        <w:t>Narzędzia do carvingu: typy, rodzaje,</w:t>
      </w:r>
    </w:p>
    <w:p w14:paraId="4D7CBA7F" w14:textId="77777777" w:rsidR="00127E2D" w:rsidRPr="00127E2D" w:rsidRDefault="00127E2D" w:rsidP="00FD4CA8">
      <w:pPr>
        <w:pStyle w:val="Akapitzlist"/>
        <w:numPr>
          <w:ilvl w:val="0"/>
          <w:numId w:val="19"/>
        </w:numPr>
        <w:ind w:left="1356"/>
        <w:rPr>
          <w:rFonts w:ascii="Times New Roman" w:hAnsi="Times New Roman"/>
          <w:b w:val="0"/>
          <w:color w:val="auto"/>
          <w:sz w:val="24"/>
          <w:szCs w:val="24"/>
        </w:rPr>
      </w:pPr>
      <w:r w:rsidRPr="00127E2D">
        <w:rPr>
          <w:rFonts w:ascii="Times New Roman" w:hAnsi="Times New Roman"/>
          <w:b w:val="0"/>
          <w:color w:val="auto"/>
          <w:sz w:val="24"/>
          <w:szCs w:val="24"/>
        </w:rPr>
        <w:t>Konserwacja, metody używania narzędzi do carvingu,</w:t>
      </w:r>
    </w:p>
    <w:p w14:paraId="450B67FD" w14:textId="77777777" w:rsidR="00127E2D" w:rsidRPr="00127E2D" w:rsidRDefault="00127E2D" w:rsidP="00FD4CA8">
      <w:pPr>
        <w:spacing w:after="200" w:line="276" w:lineRule="auto"/>
        <w:ind w:left="636"/>
        <w:rPr>
          <w:sz w:val="24"/>
          <w:szCs w:val="24"/>
          <w:u w:val="single"/>
        </w:rPr>
      </w:pPr>
      <w:r w:rsidRPr="00F9077A">
        <w:rPr>
          <w:sz w:val="24"/>
          <w:szCs w:val="24"/>
          <w:u w:val="single"/>
        </w:rPr>
        <w:t>Część praktyczna</w:t>
      </w:r>
    </w:p>
    <w:p w14:paraId="61A1242F" w14:textId="77777777" w:rsidR="00127E2D" w:rsidRPr="00127E2D" w:rsidRDefault="00127E2D" w:rsidP="00FD4CA8">
      <w:pPr>
        <w:pStyle w:val="Akapitzlist"/>
        <w:numPr>
          <w:ilvl w:val="0"/>
          <w:numId w:val="20"/>
        </w:numPr>
        <w:ind w:left="1356"/>
        <w:rPr>
          <w:rFonts w:ascii="Times New Roman" w:hAnsi="Times New Roman"/>
          <w:b w:val="0"/>
          <w:color w:val="auto"/>
          <w:sz w:val="24"/>
          <w:szCs w:val="24"/>
        </w:rPr>
      </w:pPr>
      <w:r w:rsidRPr="00127E2D">
        <w:rPr>
          <w:rFonts w:ascii="Times New Roman" w:hAnsi="Times New Roman"/>
          <w:b w:val="0"/>
          <w:color w:val="auto"/>
          <w:sz w:val="24"/>
          <w:szCs w:val="24"/>
        </w:rPr>
        <w:t>rzeźbienie motywów kwiatowych w owocach: arbuz, melon, jabłko, gruszka itp.</w:t>
      </w:r>
    </w:p>
    <w:p w14:paraId="7DF5FFA7" w14:textId="77777777" w:rsidR="00127E2D" w:rsidRPr="00127E2D" w:rsidRDefault="00127E2D" w:rsidP="00FD4CA8">
      <w:pPr>
        <w:pStyle w:val="Akapitzlist"/>
        <w:numPr>
          <w:ilvl w:val="0"/>
          <w:numId w:val="20"/>
        </w:numPr>
        <w:ind w:left="1356"/>
        <w:rPr>
          <w:rFonts w:ascii="Times New Roman" w:hAnsi="Times New Roman"/>
          <w:b w:val="0"/>
          <w:color w:val="auto"/>
          <w:sz w:val="24"/>
          <w:szCs w:val="24"/>
        </w:rPr>
      </w:pPr>
      <w:r w:rsidRPr="00127E2D">
        <w:rPr>
          <w:rFonts w:ascii="Times New Roman" w:hAnsi="Times New Roman"/>
          <w:b w:val="0"/>
          <w:color w:val="auto"/>
          <w:sz w:val="24"/>
          <w:szCs w:val="24"/>
        </w:rPr>
        <w:t>rzeźbienie motywów kwiatowych w warzywach: dynia, marchew, burak, ogórek, rzodkiewka itp.</w:t>
      </w:r>
    </w:p>
    <w:p w14:paraId="615DAF0A" w14:textId="77777777" w:rsidR="00127E2D" w:rsidRPr="00127E2D" w:rsidRDefault="00127E2D" w:rsidP="00FD4CA8">
      <w:pPr>
        <w:pStyle w:val="Akapitzlist"/>
        <w:numPr>
          <w:ilvl w:val="0"/>
          <w:numId w:val="20"/>
        </w:numPr>
        <w:ind w:left="1356"/>
        <w:rPr>
          <w:rFonts w:ascii="Times New Roman" w:hAnsi="Times New Roman"/>
          <w:b w:val="0"/>
          <w:color w:val="auto"/>
          <w:sz w:val="24"/>
          <w:szCs w:val="24"/>
        </w:rPr>
      </w:pPr>
      <w:r w:rsidRPr="00127E2D">
        <w:rPr>
          <w:rFonts w:ascii="Times New Roman" w:hAnsi="Times New Roman"/>
          <w:b w:val="0"/>
          <w:color w:val="auto"/>
          <w:sz w:val="24"/>
          <w:szCs w:val="24"/>
        </w:rPr>
        <w:t>wykonywanie dekoracji sztuki carvingu poprzez łączenie poszczególnych rzeźb,</w:t>
      </w:r>
    </w:p>
    <w:p w14:paraId="6210F8C2" w14:textId="77777777" w:rsidR="00127E2D" w:rsidRPr="00127E2D" w:rsidRDefault="00127E2D" w:rsidP="00FD4CA8">
      <w:pPr>
        <w:pStyle w:val="Akapitzlist"/>
        <w:numPr>
          <w:ilvl w:val="0"/>
          <w:numId w:val="20"/>
        </w:numPr>
        <w:ind w:left="1356"/>
        <w:rPr>
          <w:rFonts w:ascii="Times New Roman" w:hAnsi="Times New Roman"/>
          <w:b w:val="0"/>
          <w:color w:val="auto"/>
          <w:sz w:val="24"/>
          <w:szCs w:val="24"/>
        </w:rPr>
      </w:pPr>
      <w:r w:rsidRPr="00127E2D">
        <w:rPr>
          <w:rFonts w:ascii="Times New Roman" w:hAnsi="Times New Roman"/>
          <w:b w:val="0"/>
          <w:color w:val="auto"/>
          <w:sz w:val="24"/>
          <w:szCs w:val="24"/>
        </w:rPr>
        <w:t>zabezpieczenie i pielęgnacja wykonanych prac,</w:t>
      </w:r>
    </w:p>
    <w:p w14:paraId="40241A6B" w14:textId="77777777" w:rsidR="00127E2D" w:rsidRPr="00127E2D" w:rsidRDefault="00127E2D" w:rsidP="00FD4CA8">
      <w:pPr>
        <w:pStyle w:val="Akapitzlist"/>
        <w:numPr>
          <w:ilvl w:val="0"/>
          <w:numId w:val="20"/>
        </w:numPr>
        <w:ind w:left="1356"/>
        <w:rPr>
          <w:rFonts w:ascii="Times New Roman" w:hAnsi="Times New Roman"/>
          <w:b w:val="0"/>
          <w:color w:val="auto"/>
          <w:sz w:val="24"/>
          <w:szCs w:val="24"/>
        </w:rPr>
      </w:pPr>
      <w:r w:rsidRPr="00127E2D">
        <w:rPr>
          <w:rFonts w:ascii="Times New Roman" w:hAnsi="Times New Roman"/>
          <w:b w:val="0"/>
          <w:color w:val="auto"/>
          <w:sz w:val="24"/>
          <w:szCs w:val="24"/>
        </w:rPr>
        <w:t xml:space="preserve"> przydatność  umiejętności sztuki carvingu.</w:t>
      </w:r>
    </w:p>
    <w:p w14:paraId="5F343E61" w14:textId="5ECA9853" w:rsidR="00EC66D4" w:rsidRPr="00127E2D" w:rsidRDefault="00EC66D4" w:rsidP="003D22A4">
      <w:pPr>
        <w:pStyle w:val="Akapitzlist"/>
        <w:ind w:left="276"/>
        <w:rPr>
          <w:rFonts w:ascii="Times New Roman" w:hAnsi="Times New Roman"/>
          <w:b w:val="0"/>
          <w:color w:val="auto"/>
          <w:sz w:val="24"/>
          <w:szCs w:val="144"/>
        </w:rPr>
      </w:pPr>
    </w:p>
    <w:p w14:paraId="1F6A11F1" w14:textId="2D935E43" w:rsidR="00EC66D4" w:rsidRPr="001A2ABD" w:rsidRDefault="00EC66D4" w:rsidP="00EC66D4">
      <w:pPr>
        <w:pStyle w:val="Cytatintensywny"/>
        <w:rPr>
          <w:b/>
          <w:bCs/>
          <w:color w:val="auto"/>
          <w:sz w:val="28"/>
          <w:szCs w:val="28"/>
        </w:rPr>
      </w:pPr>
      <w:r w:rsidRPr="001A2ABD">
        <w:rPr>
          <w:b/>
          <w:bCs/>
          <w:color w:val="auto"/>
          <w:sz w:val="28"/>
          <w:szCs w:val="28"/>
        </w:rPr>
        <w:t xml:space="preserve">Część </w:t>
      </w:r>
      <w:r w:rsidR="00174424">
        <w:rPr>
          <w:b/>
          <w:bCs/>
          <w:color w:val="auto"/>
          <w:sz w:val="28"/>
          <w:szCs w:val="28"/>
        </w:rPr>
        <w:t>11:</w:t>
      </w:r>
      <w:r w:rsidRPr="001A2ABD">
        <w:rPr>
          <w:b/>
          <w:bCs/>
          <w:color w:val="auto"/>
          <w:sz w:val="28"/>
          <w:szCs w:val="28"/>
        </w:rPr>
        <w:t xml:space="preserve"> </w:t>
      </w:r>
      <w:r w:rsidR="00174424">
        <w:rPr>
          <w:b/>
          <w:bCs/>
          <w:color w:val="auto"/>
          <w:sz w:val="28"/>
          <w:szCs w:val="28"/>
        </w:rPr>
        <w:t>Kurs kuchnia molekularna</w:t>
      </w:r>
    </w:p>
    <w:p w14:paraId="433F1541" w14:textId="3F8227EE" w:rsidR="00EC66D4" w:rsidRPr="00F63F70" w:rsidRDefault="0034172B" w:rsidP="00EC66D4">
      <w:pPr>
        <w:pStyle w:val="Akapitzlist"/>
        <w:ind w:left="276"/>
        <w:jc w:val="both"/>
        <w:rPr>
          <w:rFonts w:ascii="Times New Roman" w:hAnsi="Times New Roman"/>
          <w:b w:val="0"/>
          <w:bCs/>
          <w:color w:val="auto"/>
          <w:sz w:val="24"/>
          <w:szCs w:val="144"/>
        </w:rPr>
      </w:pPr>
      <w:r>
        <w:rPr>
          <w:rFonts w:ascii="Times New Roman" w:hAnsi="Times New Roman"/>
          <w:b w:val="0"/>
          <w:bCs/>
          <w:color w:val="auto"/>
          <w:sz w:val="24"/>
          <w:szCs w:val="144"/>
        </w:rPr>
        <w:t>1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. Ilość godzin: </w:t>
      </w:r>
      <w:r w:rsidR="00CD25DB">
        <w:rPr>
          <w:rFonts w:ascii="Times New Roman" w:hAnsi="Times New Roman"/>
          <w:b w:val="0"/>
          <w:bCs/>
          <w:color w:val="auto"/>
          <w:sz w:val="24"/>
          <w:szCs w:val="144"/>
        </w:rPr>
        <w:t>8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 godzin na osobę</w:t>
      </w:r>
    </w:p>
    <w:p w14:paraId="67EB5DCD" w14:textId="77777777" w:rsidR="0034172B" w:rsidRDefault="0034172B" w:rsidP="0034172B">
      <w:pPr>
        <w:pStyle w:val="Akapitzlist"/>
        <w:ind w:left="276"/>
        <w:jc w:val="both"/>
        <w:rPr>
          <w:rFonts w:ascii="Times New Roman" w:hAnsi="Times New Roman"/>
          <w:b w:val="0"/>
          <w:bCs/>
          <w:color w:val="auto"/>
          <w:sz w:val="24"/>
          <w:szCs w:val="144"/>
        </w:rPr>
      </w:pPr>
      <w:r>
        <w:rPr>
          <w:rFonts w:ascii="Times New Roman" w:hAnsi="Times New Roman"/>
          <w:b w:val="0"/>
          <w:bCs/>
          <w:color w:val="auto"/>
          <w:sz w:val="24"/>
          <w:szCs w:val="144"/>
        </w:rPr>
        <w:t>2</w:t>
      </w:r>
      <w:r w:rsidR="009F4F11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. Planowana ilość osób – </w:t>
      </w:r>
      <w:r w:rsidR="009F4F11">
        <w:rPr>
          <w:rFonts w:ascii="Times New Roman" w:hAnsi="Times New Roman"/>
          <w:b w:val="0"/>
          <w:bCs/>
          <w:color w:val="auto"/>
          <w:sz w:val="24"/>
          <w:szCs w:val="144"/>
        </w:rPr>
        <w:t>1</w:t>
      </w:r>
      <w:r w:rsidR="009F4F11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 grup</w:t>
      </w:r>
      <w:r w:rsidR="009F4F11">
        <w:rPr>
          <w:rFonts w:ascii="Times New Roman" w:hAnsi="Times New Roman"/>
          <w:b w:val="0"/>
          <w:bCs/>
          <w:color w:val="auto"/>
          <w:sz w:val="24"/>
          <w:szCs w:val="144"/>
        </w:rPr>
        <w:t>a</w:t>
      </w:r>
      <w:r w:rsidR="009F4F11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 </w:t>
      </w:r>
      <w:r w:rsidR="009F4F11">
        <w:rPr>
          <w:rFonts w:ascii="Times New Roman" w:hAnsi="Times New Roman"/>
          <w:b w:val="0"/>
          <w:bCs/>
          <w:color w:val="auto"/>
          <w:sz w:val="24"/>
          <w:szCs w:val="144"/>
        </w:rPr>
        <w:t>10-</w:t>
      </w:r>
      <w:r w:rsidR="009F4F11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>os</w:t>
      </w:r>
      <w:r w:rsidR="009F4F11">
        <w:rPr>
          <w:rFonts w:ascii="Times New Roman" w:hAnsi="Times New Roman"/>
          <w:b w:val="0"/>
          <w:bCs/>
          <w:color w:val="auto"/>
          <w:sz w:val="24"/>
          <w:szCs w:val="144"/>
        </w:rPr>
        <w:t>o</w:t>
      </w:r>
      <w:r w:rsidR="009F4F11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>b</w:t>
      </w:r>
      <w:r w:rsidR="009F4F11">
        <w:rPr>
          <w:rFonts w:ascii="Times New Roman" w:hAnsi="Times New Roman"/>
          <w:b w:val="0"/>
          <w:bCs/>
          <w:color w:val="auto"/>
          <w:sz w:val="24"/>
          <w:szCs w:val="144"/>
        </w:rPr>
        <w:t>owa w 2021 roku, 1 grupa 10-osobowa w 2022 roku</w:t>
      </w:r>
      <w:r w:rsidR="009F4F11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, łącznie </w:t>
      </w:r>
      <w:r w:rsidR="009F4F11">
        <w:rPr>
          <w:rFonts w:ascii="Times New Roman" w:hAnsi="Times New Roman"/>
          <w:b w:val="0"/>
          <w:bCs/>
          <w:color w:val="auto"/>
          <w:sz w:val="24"/>
          <w:szCs w:val="144"/>
        </w:rPr>
        <w:t>2</w:t>
      </w:r>
      <w:r w:rsidR="009F4F11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>0 osób</w:t>
      </w:r>
    </w:p>
    <w:p w14:paraId="0F0BC899" w14:textId="4B7A60C8" w:rsidR="00EC66D4" w:rsidRPr="0034172B" w:rsidRDefault="0034172B" w:rsidP="0034172B">
      <w:pPr>
        <w:pStyle w:val="Akapitzlist"/>
        <w:ind w:left="276"/>
        <w:jc w:val="both"/>
        <w:rPr>
          <w:rFonts w:ascii="Times New Roman" w:hAnsi="Times New Roman"/>
          <w:b w:val="0"/>
          <w:bCs/>
          <w:color w:val="auto"/>
          <w:sz w:val="24"/>
          <w:szCs w:val="144"/>
        </w:rPr>
      </w:pPr>
      <w:r>
        <w:rPr>
          <w:rFonts w:ascii="Times New Roman" w:hAnsi="Times New Roman"/>
          <w:b w:val="0"/>
          <w:bCs/>
          <w:color w:val="auto"/>
          <w:sz w:val="24"/>
          <w:szCs w:val="144"/>
        </w:rPr>
        <w:t>3</w:t>
      </w:r>
      <w:r w:rsidR="00EC66D4" w:rsidRPr="0034172B">
        <w:rPr>
          <w:rFonts w:ascii="Times New Roman" w:hAnsi="Times New Roman"/>
          <w:b w:val="0"/>
          <w:bCs/>
          <w:color w:val="auto"/>
          <w:sz w:val="24"/>
          <w:szCs w:val="144"/>
        </w:rPr>
        <w:t>. Zakres tematyczny kursu:</w:t>
      </w:r>
    </w:p>
    <w:p w14:paraId="7523F017" w14:textId="77777777" w:rsidR="005F07EC" w:rsidRPr="005F07EC" w:rsidRDefault="005F07EC" w:rsidP="000C45E9">
      <w:pPr>
        <w:spacing w:after="200" w:line="276" w:lineRule="auto"/>
        <w:ind w:left="636"/>
        <w:rPr>
          <w:sz w:val="24"/>
          <w:szCs w:val="24"/>
          <w:u w:val="single"/>
        </w:rPr>
      </w:pPr>
      <w:r w:rsidRPr="00F9077A">
        <w:rPr>
          <w:sz w:val="24"/>
          <w:szCs w:val="24"/>
          <w:u w:val="single"/>
        </w:rPr>
        <w:t>Część teoretyczna, przedstawienie technik:</w:t>
      </w:r>
    </w:p>
    <w:p w14:paraId="7EBEA301" w14:textId="7EFA77E8" w:rsidR="005F07EC" w:rsidRPr="005F07EC" w:rsidRDefault="005F07EC" w:rsidP="000C45E9">
      <w:pPr>
        <w:pStyle w:val="Akapitzlist"/>
        <w:numPr>
          <w:ilvl w:val="0"/>
          <w:numId w:val="17"/>
        </w:numPr>
        <w:ind w:left="1356"/>
        <w:rPr>
          <w:rFonts w:ascii="Times New Roman" w:hAnsi="Times New Roman"/>
          <w:b w:val="0"/>
          <w:color w:val="auto"/>
          <w:sz w:val="24"/>
          <w:szCs w:val="24"/>
          <w:u w:val="single"/>
        </w:rPr>
      </w:pPr>
      <w:r w:rsidRPr="005F07EC">
        <w:rPr>
          <w:rFonts w:ascii="Times New Roman" w:hAnsi="Times New Roman"/>
          <w:b w:val="0"/>
          <w:color w:val="auto"/>
          <w:sz w:val="24"/>
          <w:szCs w:val="24"/>
        </w:rPr>
        <w:t>sferyczne ravioli,</w:t>
      </w:r>
    </w:p>
    <w:p w14:paraId="728058EB" w14:textId="77777777" w:rsidR="005F07EC" w:rsidRPr="005F07EC" w:rsidRDefault="005F07EC" w:rsidP="000C45E9">
      <w:pPr>
        <w:pStyle w:val="Akapitzlist"/>
        <w:numPr>
          <w:ilvl w:val="0"/>
          <w:numId w:val="17"/>
        </w:numPr>
        <w:ind w:left="1356"/>
        <w:rPr>
          <w:rFonts w:ascii="Times New Roman" w:hAnsi="Times New Roman"/>
          <w:b w:val="0"/>
          <w:color w:val="auto"/>
          <w:sz w:val="24"/>
          <w:szCs w:val="24"/>
          <w:u w:val="single"/>
        </w:rPr>
      </w:pPr>
      <w:r w:rsidRPr="005F07EC">
        <w:rPr>
          <w:rFonts w:ascii="Times New Roman" w:hAnsi="Times New Roman"/>
          <w:b w:val="0"/>
          <w:color w:val="auto"/>
          <w:sz w:val="24"/>
          <w:szCs w:val="24"/>
        </w:rPr>
        <w:t>różny kawior,</w:t>
      </w:r>
    </w:p>
    <w:p w14:paraId="40E01D71" w14:textId="77777777" w:rsidR="005F07EC" w:rsidRPr="005F07EC" w:rsidRDefault="005F07EC" w:rsidP="000C45E9">
      <w:pPr>
        <w:pStyle w:val="Akapitzlist"/>
        <w:numPr>
          <w:ilvl w:val="0"/>
          <w:numId w:val="17"/>
        </w:numPr>
        <w:ind w:left="1356"/>
        <w:rPr>
          <w:rFonts w:ascii="Times New Roman" w:hAnsi="Times New Roman"/>
          <w:b w:val="0"/>
          <w:color w:val="auto"/>
          <w:sz w:val="24"/>
          <w:szCs w:val="24"/>
          <w:u w:val="single"/>
        </w:rPr>
      </w:pPr>
      <w:r w:rsidRPr="005F07EC">
        <w:rPr>
          <w:rFonts w:ascii="Times New Roman" w:hAnsi="Times New Roman"/>
          <w:b w:val="0"/>
          <w:color w:val="auto"/>
          <w:sz w:val="24"/>
          <w:szCs w:val="24"/>
        </w:rPr>
        <w:t>technika vacum,</w:t>
      </w:r>
    </w:p>
    <w:p w14:paraId="70D64B71" w14:textId="77777777" w:rsidR="005F07EC" w:rsidRPr="005F07EC" w:rsidRDefault="005F07EC" w:rsidP="000C45E9">
      <w:pPr>
        <w:pStyle w:val="Akapitzlist"/>
        <w:numPr>
          <w:ilvl w:val="0"/>
          <w:numId w:val="17"/>
        </w:numPr>
        <w:ind w:left="1356"/>
        <w:rPr>
          <w:rFonts w:ascii="Times New Roman" w:hAnsi="Times New Roman"/>
          <w:b w:val="0"/>
          <w:color w:val="auto"/>
          <w:sz w:val="24"/>
          <w:szCs w:val="24"/>
          <w:u w:val="single"/>
        </w:rPr>
      </w:pPr>
      <w:r w:rsidRPr="005F07EC">
        <w:rPr>
          <w:rFonts w:ascii="Times New Roman" w:hAnsi="Times New Roman"/>
          <w:b w:val="0"/>
          <w:color w:val="auto"/>
          <w:sz w:val="24"/>
          <w:szCs w:val="24"/>
        </w:rPr>
        <w:t>gotowanie w niskich temperaturach metodą sous vide,</w:t>
      </w:r>
    </w:p>
    <w:p w14:paraId="6819349F" w14:textId="77777777" w:rsidR="005F07EC" w:rsidRPr="005F07EC" w:rsidRDefault="005F07EC" w:rsidP="000C45E9">
      <w:pPr>
        <w:pStyle w:val="Akapitzlist"/>
        <w:numPr>
          <w:ilvl w:val="0"/>
          <w:numId w:val="17"/>
        </w:numPr>
        <w:ind w:left="1356"/>
        <w:rPr>
          <w:rFonts w:ascii="Times New Roman" w:hAnsi="Times New Roman"/>
          <w:b w:val="0"/>
          <w:color w:val="auto"/>
          <w:sz w:val="24"/>
          <w:szCs w:val="24"/>
          <w:u w:val="single"/>
        </w:rPr>
      </w:pPr>
      <w:r w:rsidRPr="005F07EC">
        <w:rPr>
          <w:rFonts w:ascii="Times New Roman" w:hAnsi="Times New Roman"/>
          <w:b w:val="0"/>
          <w:color w:val="auto"/>
          <w:sz w:val="24"/>
          <w:szCs w:val="24"/>
        </w:rPr>
        <w:t>lizaki molekularne,</w:t>
      </w:r>
    </w:p>
    <w:p w14:paraId="2A049A4B" w14:textId="77777777" w:rsidR="005F07EC" w:rsidRPr="005F07EC" w:rsidRDefault="005F07EC" w:rsidP="000C45E9">
      <w:pPr>
        <w:pStyle w:val="Akapitzlist"/>
        <w:numPr>
          <w:ilvl w:val="0"/>
          <w:numId w:val="17"/>
        </w:numPr>
        <w:ind w:left="1356"/>
        <w:rPr>
          <w:rFonts w:ascii="Times New Roman" w:hAnsi="Times New Roman"/>
          <w:b w:val="0"/>
          <w:color w:val="auto"/>
          <w:sz w:val="24"/>
          <w:szCs w:val="24"/>
          <w:u w:val="single"/>
        </w:rPr>
      </w:pPr>
      <w:r w:rsidRPr="005F07EC">
        <w:rPr>
          <w:rFonts w:ascii="Times New Roman" w:hAnsi="Times New Roman"/>
          <w:b w:val="0"/>
          <w:color w:val="auto"/>
          <w:sz w:val="24"/>
          <w:szCs w:val="24"/>
        </w:rPr>
        <w:t>technika wędzenia,</w:t>
      </w:r>
    </w:p>
    <w:p w14:paraId="0DA0039E" w14:textId="77777777" w:rsidR="005F07EC" w:rsidRPr="005F07EC" w:rsidRDefault="005F07EC" w:rsidP="000C45E9">
      <w:pPr>
        <w:pStyle w:val="Akapitzlist"/>
        <w:numPr>
          <w:ilvl w:val="0"/>
          <w:numId w:val="17"/>
        </w:numPr>
        <w:ind w:left="1356"/>
        <w:rPr>
          <w:rFonts w:ascii="Times New Roman" w:hAnsi="Times New Roman"/>
          <w:b w:val="0"/>
          <w:color w:val="auto"/>
          <w:sz w:val="24"/>
          <w:szCs w:val="24"/>
          <w:u w:val="single"/>
        </w:rPr>
      </w:pPr>
      <w:r w:rsidRPr="005F07EC">
        <w:rPr>
          <w:rFonts w:ascii="Times New Roman" w:hAnsi="Times New Roman"/>
          <w:b w:val="0"/>
          <w:color w:val="auto"/>
          <w:sz w:val="24"/>
          <w:szCs w:val="24"/>
        </w:rPr>
        <w:t>pianki,</w:t>
      </w:r>
    </w:p>
    <w:p w14:paraId="4EB78C1B" w14:textId="77777777" w:rsidR="005F07EC" w:rsidRPr="005F07EC" w:rsidRDefault="005F07EC" w:rsidP="000C45E9">
      <w:pPr>
        <w:pStyle w:val="Akapitzlist"/>
        <w:numPr>
          <w:ilvl w:val="0"/>
          <w:numId w:val="17"/>
        </w:numPr>
        <w:ind w:left="1356"/>
        <w:rPr>
          <w:rFonts w:ascii="Times New Roman" w:hAnsi="Times New Roman"/>
          <w:b w:val="0"/>
          <w:color w:val="auto"/>
          <w:sz w:val="24"/>
          <w:szCs w:val="24"/>
          <w:u w:val="single"/>
        </w:rPr>
      </w:pPr>
      <w:r w:rsidRPr="005F07EC">
        <w:rPr>
          <w:rFonts w:ascii="Times New Roman" w:hAnsi="Times New Roman"/>
          <w:b w:val="0"/>
          <w:color w:val="auto"/>
          <w:sz w:val="24"/>
          <w:szCs w:val="24"/>
        </w:rPr>
        <w:t>gotowanie w azocie,</w:t>
      </w:r>
    </w:p>
    <w:p w14:paraId="7286BB20" w14:textId="77777777" w:rsidR="005F07EC" w:rsidRPr="005F07EC" w:rsidRDefault="005F07EC" w:rsidP="000C45E9">
      <w:pPr>
        <w:pStyle w:val="Akapitzlist"/>
        <w:numPr>
          <w:ilvl w:val="0"/>
          <w:numId w:val="17"/>
        </w:numPr>
        <w:ind w:left="1356"/>
        <w:rPr>
          <w:rFonts w:ascii="Times New Roman" w:hAnsi="Times New Roman"/>
          <w:b w:val="0"/>
          <w:color w:val="auto"/>
          <w:sz w:val="24"/>
          <w:szCs w:val="24"/>
          <w:u w:val="single"/>
        </w:rPr>
      </w:pPr>
      <w:r w:rsidRPr="005F07EC">
        <w:rPr>
          <w:rFonts w:ascii="Times New Roman" w:hAnsi="Times New Roman"/>
          <w:b w:val="0"/>
          <w:color w:val="auto"/>
          <w:sz w:val="24"/>
          <w:szCs w:val="24"/>
        </w:rPr>
        <w:t>kwiaty jadalne,</w:t>
      </w:r>
    </w:p>
    <w:p w14:paraId="35C5BA3B" w14:textId="77777777" w:rsidR="005F07EC" w:rsidRPr="005F07EC" w:rsidRDefault="005F07EC" w:rsidP="000C45E9">
      <w:pPr>
        <w:pStyle w:val="Akapitzlist"/>
        <w:numPr>
          <w:ilvl w:val="0"/>
          <w:numId w:val="17"/>
        </w:numPr>
        <w:ind w:left="1356"/>
        <w:rPr>
          <w:rFonts w:ascii="Times New Roman" w:hAnsi="Times New Roman"/>
          <w:b w:val="0"/>
          <w:color w:val="auto"/>
          <w:sz w:val="24"/>
          <w:szCs w:val="24"/>
          <w:u w:val="single"/>
        </w:rPr>
      </w:pPr>
      <w:r w:rsidRPr="005F07EC">
        <w:rPr>
          <w:rFonts w:ascii="Times New Roman" w:hAnsi="Times New Roman"/>
          <w:b w:val="0"/>
          <w:color w:val="auto"/>
          <w:sz w:val="24"/>
          <w:szCs w:val="24"/>
        </w:rPr>
        <w:t>zagęszczanie,</w:t>
      </w:r>
    </w:p>
    <w:p w14:paraId="7D8629CB" w14:textId="77777777" w:rsidR="005F07EC" w:rsidRPr="005F07EC" w:rsidRDefault="005F07EC" w:rsidP="000C45E9">
      <w:pPr>
        <w:pStyle w:val="Akapitzlist"/>
        <w:numPr>
          <w:ilvl w:val="0"/>
          <w:numId w:val="17"/>
        </w:numPr>
        <w:ind w:left="1356"/>
        <w:rPr>
          <w:rFonts w:ascii="Times New Roman" w:hAnsi="Times New Roman"/>
          <w:b w:val="0"/>
          <w:color w:val="auto"/>
          <w:sz w:val="24"/>
          <w:szCs w:val="24"/>
          <w:u w:val="single"/>
        </w:rPr>
      </w:pPr>
      <w:r w:rsidRPr="005F07EC">
        <w:rPr>
          <w:rFonts w:ascii="Times New Roman" w:hAnsi="Times New Roman"/>
          <w:b w:val="0"/>
          <w:color w:val="auto"/>
          <w:sz w:val="24"/>
          <w:szCs w:val="24"/>
        </w:rPr>
        <w:t>żelowanie,</w:t>
      </w:r>
    </w:p>
    <w:p w14:paraId="1EFE5213" w14:textId="77777777" w:rsidR="005F07EC" w:rsidRPr="005F07EC" w:rsidRDefault="005F07EC" w:rsidP="000C45E9">
      <w:pPr>
        <w:pStyle w:val="Akapitzlist"/>
        <w:numPr>
          <w:ilvl w:val="0"/>
          <w:numId w:val="17"/>
        </w:numPr>
        <w:ind w:left="1356"/>
        <w:rPr>
          <w:rFonts w:ascii="Times New Roman" w:hAnsi="Times New Roman"/>
          <w:b w:val="0"/>
          <w:color w:val="auto"/>
          <w:sz w:val="24"/>
          <w:szCs w:val="24"/>
          <w:u w:val="single"/>
        </w:rPr>
      </w:pPr>
      <w:r w:rsidRPr="005F07EC">
        <w:rPr>
          <w:rFonts w:ascii="Times New Roman" w:hAnsi="Times New Roman"/>
          <w:b w:val="0"/>
          <w:color w:val="auto"/>
          <w:sz w:val="24"/>
          <w:szCs w:val="24"/>
        </w:rPr>
        <w:t>syfony.</w:t>
      </w:r>
    </w:p>
    <w:p w14:paraId="1D9F6A29" w14:textId="77777777" w:rsidR="005F07EC" w:rsidRPr="00F9077A" w:rsidRDefault="005F07EC" w:rsidP="000C45E9">
      <w:pPr>
        <w:spacing w:line="276" w:lineRule="auto"/>
        <w:ind w:left="636"/>
        <w:rPr>
          <w:sz w:val="24"/>
          <w:szCs w:val="24"/>
          <w:u w:val="single"/>
        </w:rPr>
      </w:pPr>
      <w:r w:rsidRPr="00F9077A">
        <w:rPr>
          <w:sz w:val="24"/>
          <w:szCs w:val="24"/>
          <w:u w:val="single"/>
        </w:rPr>
        <w:lastRenderedPageBreak/>
        <w:t>Część praktyczna:</w:t>
      </w:r>
    </w:p>
    <w:p w14:paraId="07B876C6" w14:textId="77777777" w:rsidR="005F07EC" w:rsidRPr="00F9077A" w:rsidRDefault="005F07EC" w:rsidP="000C45E9">
      <w:pPr>
        <w:spacing w:line="276" w:lineRule="auto"/>
        <w:ind w:left="1356"/>
        <w:rPr>
          <w:sz w:val="24"/>
          <w:szCs w:val="24"/>
        </w:rPr>
      </w:pPr>
      <w:r w:rsidRPr="00F9077A">
        <w:rPr>
          <w:sz w:val="24"/>
          <w:szCs w:val="24"/>
        </w:rPr>
        <w:t>Przygotowywanie gotowych dań - przykładowego menu składającego się z 8-12 dań, z wykorzystaniem poznanych wcześniej technik kuchni molekularnej.</w:t>
      </w:r>
    </w:p>
    <w:p w14:paraId="4AB12F2B" w14:textId="77777777" w:rsidR="005F07EC" w:rsidRPr="00F9077A" w:rsidRDefault="005F07EC" w:rsidP="005F07EC">
      <w:pPr>
        <w:spacing w:after="200" w:line="276" w:lineRule="auto"/>
        <w:rPr>
          <w:sz w:val="24"/>
          <w:szCs w:val="24"/>
        </w:rPr>
      </w:pPr>
    </w:p>
    <w:p w14:paraId="521B4FCD" w14:textId="77777777" w:rsidR="00EC66D4" w:rsidRDefault="00EC66D4" w:rsidP="00EC66D4">
      <w:pPr>
        <w:pStyle w:val="Akapitzlist"/>
        <w:ind w:left="276"/>
        <w:rPr>
          <w:rFonts w:ascii="Times New Roman" w:hAnsi="Times New Roman"/>
          <w:b w:val="0"/>
          <w:bCs/>
          <w:color w:val="auto"/>
          <w:sz w:val="24"/>
          <w:szCs w:val="144"/>
          <w:highlight w:val="yellow"/>
        </w:rPr>
      </w:pPr>
    </w:p>
    <w:p w14:paraId="0D3C38D1" w14:textId="488C4E16" w:rsidR="00EC66D4" w:rsidRPr="001A2ABD" w:rsidRDefault="00EC66D4" w:rsidP="00EC66D4">
      <w:pPr>
        <w:pStyle w:val="Cytatintensywny"/>
        <w:rPr>
          <w:b/>
          <w:bCs/>
          <w:color w:val="auto"/>
          <w:sz w:val="28"/>
          <w:szCs w:val="28"/>
        </w:rPr>
      </w:pPr>
      <w:r w:rsidRPr="001A2ABD">
        <w:rPr>
          <w:b/>
          <w:bCs/>
          <w:color w:val="auto"/>
          <w:sz w:val="28"/>
          <w:szCs w:val="28"/>
        </w:rPr>
        <w:t xml:space="preserve">Część </w:t>
      </w:r>
      <w:r w:rsidR="00392FD0">
        <w:rPr>
          <w:b/>
          <w:bCs/>
          <w:color w:val="auto"/>
          <w:sz w:val="28"/>
          <w:szCs w:val="28"/>
        </w:rPr>
        <w:t>12</w:t>
      </w:r>
      <w:r w:rsidRPr="001A2ABD">
        <w:rPr>
          <w:b/>
          <w:bCs/>
          <w:color w:val="auto"/>
          <w:sz w:val="28"/>
          <w:szCs w:val="28"/>
        </w:rPr>
        <w:t xml:space="preserve">: </w:t>
      </w:r>
      <w:r w:rsidR="00392FD0">
        <w:rPr>
          <w:b/>
          <w:bCs/>
          <w:color w:val="auto"/>
          <w:sz w:val="28"/>
          <w:szCs w:val="28"/>
        </w:rPr>
        <w:t>Kurs kasy fiskalnej</w:t>
      </w:r>
    </w:p>
    <w:p w14:paraId="5A5C6F15" w14:textId="111480B5" w:rsidR="00EC66D4" w:rsidRPr="00F63F70" w:rsidRDefault="0034172B" w:rsidP="00EC66D4">
      <w:pPr>
        <w:pStyle w:val="Akapitzlist"/>
        <w:ind w:left="276"/>
        <w:jc w:val="both"/>
        <w:rPr>
          <w:rFonts w:ascii="Times New Roman" w:hAnsi="Times New Roman"/>
          <w:b w:val="0"/>
          <w:bCs/>
          <w:color w:val="auto"/>
          <w:sz w:val="24"/>
          <w:szCs w:val="144"/>
        </w:rPr>
      </w:pPr>
      <w:r>
        <w:rPr>
          <w:rFonts w:ascii="Times New Roman" w:hAnsi="Times New Roman"/>
          <w:b w:val="0"/>
          <w:bCs/>
          <w:color w:val="auto"/>
          <w:sz w:val="24"/>
          <w:szCs w:val="144"/>
        </w:rPr>
        <w:t>1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. Ilość godzin: </w:t>
      </w:r>
      <w:r w:rsidR="009F4F11">
        <w:rPr>
          <w:rFonts w:ascii="Times New Roman" w:hAnsi="Times New Roman"/>
          <w:b w:val="0"/>
          <w:bCs/>
          <w:color w:val="auto"/>
          <w:sz w:val="24"/>
          <w:szCs w:val="144"/>
        </w:rPr>
        <w:t>8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 godzin na osobę</w:t>
      </w:r>
    </w:p>
    <w:p w14:paraId="65F443F6" w14:textId="77777777" w:rsidR="0034172B" w:rsidRDefault="0034172B" w:rsidP="0034172B">
      <w:pPr>
        <w:pStyle w:val="Akapitzlist"/>
        <w:ind w:left="276"/>
        <w:jc w:val="both"/>
        <w:rPr>
          <w:rFonts w:ascii="Times New Roman" w:hAnsi="Times New Roman"/>
          <w:b w:val="0"/>
          <w:bCs/>
          <w:color w:val="auto"/>
          <w:sz w:val="24"/>
          <w:szCs w:val="144"/>
        </w:rPr>
      </w:pPr>
      <w:r>
        <w:rPr>
          <w:rFonts w:ascii="Times New Roman" w:hAnsi="Times New Roman"/>
          <w:b w:val="0"/>
          <w:bCs/>
          <w:color w:val="auto"/>
          <w:sz w:val="24"/>
          <w:szCs w:val="144"/>
        </w:rPr>
        <w:t>2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. Planowana ilość osób – </w:t>
      </w:r>
      <w:r w:rsidR="009F4F11">
        <w:rPr>
          <w:rFonts w:ascii="Times New Roman" w:hAnsi="Times New Roman"/>
          <w:b w:val="0"/>
          <w:bCs/>
          <w:color w:val="auto"/>
          <w:sz w:val="24"/>
          <w:szCs w:val="144"/>
        </w:rPr>
        <w:t>1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 grup</w:t>
      </w:r>
      <w:r w:rsidR="009F4F11">
        <w:rPr>
          <w:rFonts w:ascii="Times New Roman" w:hAnsi="Times New Roman"/>
          <w:b w:val="0"/>
          <w:bCs/>
          <w:color w:val="auto"/>
          <w:sz w:val="24"/>
          <w:szCs w:val="144"/>
        </w:rPr>
        <w:t>a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 </w:t>
      </w:r>
      <w:r w:rsidR="009F4F11">
        <w:rPr>
          <w:rFonts w:ascii="Times New Roman" w:hAnsi="Times New Roman"/>
          <w:b w:val="0"/>
          <w:bCs/>
          <w:color w:val="auto"/>
          <w:sz w:val="24"/>
          <w:szCs w:val="144"/>
        </w:rPr>
        <w:t>10</w:t>
      </w:r>
      <w:r w:rsidR="00EC66D4">
        <w:rPr>
          <w:rFonts w:ascii="Times New Roman" w:hAnsi="Times New Roman"/>
          <w:b w:val="0"/>
          <w:bCs/>
          <w:color w:val="auto"/>
          <w:sz w:val="24"/>
          <w:szCs w:val="144"/>
        </w:rPr>
        <w:t>-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>os</w:t>
      </w:r>
      <w:r w:rsidR="00EC66D4">
        <w:rPr>
          <w:rFonts w:ascii="Times New Roman" w:hAnsi="Times New Roman"/>
          <w:b w:val="0"/>
          <w:bCs/>
          <w:color w:val="auto"/>
          <w:sz w:val="24"/>
          <w:szCs w:val="144"/>
        </w:rPr>
        <w:t>o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>b</w:t>
      </w:r>
      <w:r w:rsidR="00EC66D4">
        <w:rPr>
          <w:rFonts w:ascii="Times New Roman" w:hAnsi="Times New Roman"/>
          <w:b w:val="0"/>
          <w:bCs/>
          <w:color w:val="auto"/>
          <w:sz w:val="24"/>
          <w:szCs w:val="144"/>
        </w:rPr>
        <w:t>ow</w:t>
      </w:r>
      <w:r w:rsidR="009F4F11">
        <w:rPr>
          <w:rFonts w:ascii="Times New Roman" w:hAnsi="Times New Roman"/>
          <w:b w:val="0"/>
          <w:bCs/>
          <w:color w:val="auto"/>
          <w:sz w:val="24"/>
          <w:szCs w:val="144"/>
        </w:rPr>
        <w:t>a</w:t>
      </w:r>
      <w:r w:rsidR="00EC66D4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 w 2021 roku, 1 grupa </w:t>
      </w:r>
      <w:r w:rsidR="009F4F11">
        <w:rPr>
          <w:rFonts w:ascii="Times New Roman" w:hAnsi="Times New Roman"/>
          <w:b w:val="0"/>
          <w:bCs/>
          <w:color w:val="auto"/>
          <w:sz w:val="24"/>
          <w:szCs w:val="144"/>
        </w:rPr>
        <w:t>10</w:t>
      </w:r>
      <w:r w:rsidR="00EC66D4">
        <w:rPr>
          <w:rFonts w:ascii="Times New Roman" w:hAnsi="Times New Roman"/>
          <w:b w:val="0"/>
          <w:bCs/>
          <w:color w:val="auto"/>
          <w:sz w:val="24"/>
          <w:szCs w:val="144"/>
        </w:rPr>
        <w:t>-osobowa w 2022 roku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, łącznie </w:t>
      </w:r>
      <w:r w:rsidR="00EC66D4">
        <w:rPr>
          <w:rFonts w:ascii="Times New Roman" w:hAnsi="Times New Roman"/>
          <w:b w:val="0"/>
          <w:bCs/>
          <w:color w:val="auto"/>
          <w:sz w:val="24"/>
          <w:szCs w:val="144"/>
        </w:rPr>
        <w:t>2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>0 osób</w:t>
      </w:r>
    </w:p>
    <w:p w14:paraId="1D327678" w14:textId="66E02F79" w:rsidR="00EC66D4" w:rsidRPr="0034172B" w:rsidRDefault="0034172B" w:rsidP="0034172B">
      <w:pPr>
        <w:pStyle w:val="Akapitzlist"/>
        <w:ind w:left="276"/>
        <w:jc w:val="both"/>
        <w:rPr>
          <w:rFonts w:ascii="Times New Roman" w:hAnsi="Times New Roman"/>
          <w:b w:val="0"/>
          <w:bCs/>
          <w:color w:val="auto"/>
          <w:sz w:val="24"/>
          <w:szCs w:val="144"/>
        </w:rPr>
      </w:pPr>
      <w:r>
        <w:rPr>
          <w:rFonts w:ascii="Times New Roman" w:hAnsi="Times New Roman"/>
          <w:b w:val="0"/>
          <w:bCs/>
          <w:color w:val="auto"/>
          <w:sz w:val="24"/>
          <w:szCs w:val="144"/>
        </w:rPr>
        <w:t>3</w:t>
      </w:r>
      <w:r w:rsidR="00EC66D4" w:rsidRPr="0034172B">
        <w:rPr>
          <w:rFonts w:ascii="Times New Roman" w:hAnsi="Times New Roman"/>
          <w:b w:val="0"/>
          <w:bCs/>
          <w:color w:val="auto"/>
          <w:sz w:val="24"/>
          <w:szCs w:val="144"/>
        </w:rPr>
        <w:t>. Zakres tematyczny kursu:</w:t>
      </w:r>
    </w:p>
    <w:p w14:paraId="6AC024B3" w14:textId="77777777" w:rsidR="00D9141D" w:rsidRPr="000C45E9" w:rsidRDefault="00D9141D" w:rsidP="000C45E9">
      <w:pPr>
        <w:ind w:left="636"/>
        <w:contextualSpacing/>
        <w:jc w:val="both"/>
        <w:rPr>
          <w:b/>
          <w:bCs/>
          <w:sz w:val="24"/>
          <w:szCs w:val="24"/>
        </w:rPr>
      </w:pPr>
    </w:p>
    <w:p w14:paraId="684CE44E" w14:textId="77777777" w:rsidR="00D9141D" w:rsidRPr="000C45E9" w:rsidRDefault="00D9141D" w:rsidP="000C45E9">
      <w:pPr>
        <w:pStyle w:val="Akapitzlist"/>
        <w:numPr>
          <w:ilvl w:val="0"/>
          <w:numId w:val="1"/>
        </w:numPr>
        <w:spacing w:after="100" w:afterAutospacing="1" w:line="240" w:lineRule="auto"/>
        <w:ind w:left="996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0C45E9">
        <w:rPr>
          <w:rFonts w:ascii="Times New Roman" w:hAnsi="Times New Roman"/>
          <w:b w:val="0"/>
          <w:bCs/>
          <w:color w:val="auto"/>
          <w:sz w:val="24"/>
          <w:szCs w:val="24"/>
        </w:rPr>
        <w:t>Wprowadzenie do terminologii fiskalnej, omówienie podstawowych ustaw i rozporządzeń Ministra Finansów, rodzaje i zastosowanie urządzeń fiskalnych, programowanie kas fiskalnych, stawki PTU (VAT).</w:t>
      </w:r>
    </w:p>
    <w:p w14:paraId="68DF7926" w14:textId="77777777" w:rsidR="00D9141D" w:rsidRPr="000C45E9" w:rsidRDefault="00D9141D" w:rsidP="000C45E9">
      <w:pPr>
        <w:pStyle w:val="Akapitzlist"/>
        <w:numPr>
          <w:ilvl w:val="0"/>
          <w:numId w:val="1"/>
        </w:numPr>
        <w:spacing w:after="100" w:afterAutospacing="1" w:line="240" w:lineRule="auto"/>
        <w:ind w:left="996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0C45E9"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Omówienie przepisów dotyczących polityki fiskalnej takich, jak: ulga i odzyskanie wydatków na zakup kasy, kary za brak ewidencji przy zastosowaniu kas, awaria kasy to przerwa w sprzedaży, kradzież kasy to podwójna strata, kontrola kas rejestrujących. </w:t>
      </w:r>
    </w:p>
    <w:p w14:paraId="60378776" w14:textId="77777777" w:rsidR="00D9141D" w:rsidRPr="000C45E9" w:rsidRDefault="00D9141D" w:rsidP="000C45E9">
      <w:pPr>
        <w:pStyle w:val="Akapitzlist"/>
        <w:numPr>
          <w:ilvl w:val="0"/>
          <w:numId w:val="1"/>
        </w:numPr>
        <w:spacing w:after="100" w:afterAutospacing="1" w:line="240" w:lineRule="auto"/>
        <w:ind w:left="996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0C45E9"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Podstawowe przepisy o kasach, kryteria i warunki techniczne, którym muszą odpowiadać kasy fiskalne, warunki stosowania kas przez podatników, obowiązkowe informacje zawarte na paragonie, budowa, rodzaje kas, systemy kasowe, kryteria i sposób prowadzenia kontroli przez US, obowiązki kasjera. </w:t>
      </w:r>
    </w:p>
    <w:p w14:paraId="4D549FD8" w14:textId="77777777" w:rsidR="00D9141D" w:rsidRPr="000C45E9" w:rsidRDefault="00D9141D" w:rsidP="000C45E9">
      <w:pPr>
        <w:pStyle w:val="Akapitzlist"/>
        <w:numPr>
          <w:ilvl w:val="0"/>
          <w:numId w:val="1"/>
        </w:numPr>
        <w:spacing w:after="100" w:afterAutospacing="1" w:line="240" w:lineRule="auto"/>
        <w:ind w:left="996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0C45E9"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Opis techniczny kasy. Poznanie parametrów technicznych, podstawowej budowy i funkcjonalności różnych urządzeń fiskalnych w tym opis klawiatury oraz innych urządzeń do nich podłączanych. Zapoznanie się z tematyką wymiany papieru i komunikatami kasy. </w:t>
      </w:r>
    </w:p>
    <w:p w14:paraId="4285037A" w14:textId="77777777" w:rsidR="00D9141D" w:rsidRPr="000C45E9" w:rsidRDefault="00D9141D" w:rsidP="000C45E9">
      <w:pPr>
        <w:pStyle w:val="Akapitzlist"/>
        <w:numPr>
          <w:ilvl w:val="0"/>
          <w:numId w:val="1"/>
        </w:numPr>
        <w:spacing w:after="100" w:afterAutospacing="1" w:line="240" w:lineRule="auto"/>
        <w:ind w:left="996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0C45E9"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Funkcje kasy. Przedstawienie obsługi kasy, włączenie i wyłączenie kasjera. Dostęp oraz poruszanie się po MENU kasy. w szczególności omówione jest MENU KASJERA </w:t>
      </w:r>
    </w:p>
    <w:p w14:paraId="03E32947" w14:textId="77777777" w:rsidR="00D9141D" w:rsidRPr="000C45E9" w:rsidRDefault="00D9141D" w:rsidP="000C45E9">
      <w:pPr>
        <w:pStyle w:val="Akapitzlist"/>
        <w:numPr>
          <w:ilvl w:val="0"/>
          <w:numId w:val="1"/>
        </w:numPr>
        <w:spacing w:after="100" w:afterAutospacing="1" w:line="240" w:lineRule="auto"/>
        <w:ind w:left="996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0C45E9"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Raporty. Omówienie zawartości raportów fiskalnych: dobowego i miesięcznego. Nauka zasad ich wytwarzania. </w:t>
      </w:r>
    </w:p>
    <w:p w14:paraId="3CB346FC" w14:textId="77777777" w:rsidR="00D9141D" w:rsidRPr="000C45E9" w:rsidRDefault="00D9141D" w:rsidP="000C45E9">
      <w:pPr>
        <w:pStyle w:val="Akapitzlist"/>
        <w:numPr>
          <w:ilvl w:val="0"/>
          <w:numId w:val="1"/>
        </w:numPr>
        <w:spacing w:after="100" w:afterAutospacing="1" w:line="240" w:lineRule="auto"/>
        <w:ind w:left="996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0C45E9"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Sprzedaż. Omówienie i pokazanie sprzedaży w różnych trybach oraz konfiguracjach, anulowanie paragonu, wypłata z kasy oraz zamknięcie zmiany. Dodatkowo pokazanie sprzedaży wiązana, omówienie tematyki opakowań zwrotnych oraz rabatów i narzutów. </w:t>
      </w:r>
    </w:p>
    <w:p w14:paraId="44B7023F" w14:textId="77777777" w:rsidR="00D9141D" w:rsidRPr="000C45E9" w:rsidRDefault="00D9141D" w:rsidP="000C45E9">
      <w:pPr>
        <w:pStyle w:val="Akapitzlist"/>
        <w:numPr>
          <w:ilvl w:val="0"/>
          <w:numId w:val="1"/>
        </w:numPr>
        <w:spacing w:after="100" w:afterAutospacing="1" w:line="240" w:lineRule="auto"/>
        <w:ind w:left="996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0C45E9">
        <w:rPr>
          <w:rFonts w:ascii="Times New Roman" w:hAnsi="Times New Roman"/>
          <w:b w:val="0"/>
          <w:bCs/>
          <w:color w:val="auto"/>
          <w:sz w:val="24"/>
          <w:szCs w:val="24"/>
        </w:rPr>
        <w:t>Najczęściej popełniane błędy przez sprzedających: kasowanie całej transakcji, anulowanie dowolnego elementu transakcji i ostatniej pozycji, zerowanie stanu błędu.</w:t>
      </w:r>
    </w:p>
    <w:p w14:paraId="3BDDF66A" w14:textId="77777777" w:rsidR="00D9141D" w:rsidRPr="000C45E9" w:rsidRDefault="00D9141D" w:rsidP="000C45E9">
      <w:pPr>
        <w:pStyle w:val="Akapitzlist"/>
        <w:numPr>
          <w:ilvl w:val="0"/>
          <w:numId w:val="1"/>
        </w:numPr>
        <w:spacing w:after="100" w:afterAutospacing="1" w:line="240" w:lineRule="auto"/>
        <w:ind w:left="996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0C45E9"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Poznanie budowy kasy i funkcjonalności różnych urządzeń fiskalnych oraz innych urządzeń do nich podłączanych. Wymiana papieru i reagowanie na komunikaty kasy. </w:t>
      </w:r>
    </w:p>
    <w:p w14:paraId="4D431DF1" w14:textId="77777777" w:rsidR="00D9141D" w:rsidRPr="000C45E9" w:rsidRDefault="00D9141D" w:rsidP="000C45E9">
      <w:pPr>
        <w:pStyle w:val="Akapitzlist"/>
        <w:numPr>
          <w:ilvl w:val="0"/>
          <w:numId w:val="1"/>
        </w:numPr>
        <w:spacing w:after="100" w:afterAutospacing="1" w:line="240" w:lineRule="auto"/>
        <w:ind w:left="996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0C45E9">
        <w:rPr>
          <w:rFonts w:ascii="Times New Roman" w:hAnsi="Times New Roman"/>
          <w:b w:val="0"/>
          <w:bCs/>
          <w:color w:val="auto"/>
          <w:sz w:val="24"/>
          <w:szCs w:val="24"/>
        </w:rPr>
        <w:t>Funkcje kasy. Obsługi kasy, włączenie i wyłączenie kasjera. Dostęp oraz poruszanie się po MENU kasy, w szczególności MENU KASJERA.</w:t>
      </w:r>
    </w:p>
    <w:p w14:paraId="22E093CC" w14:textId="77777777" w:rsidR="00D9141D" w:rsidRPr="000C45E9" w:rsidRDefault="00D9141D" w:rsidP="000C45E9">
      <w:pPr>
        <w:pStyle w:val="Akapitzlist"/>
        <w:numPr>
          <w:ilvl w:val="0"/>
          <w:numId w:val="1"/>
        </w:numPr>
        <w:spacing w:after="100" w:afterAutospacing="1" w:line="240" w:lineRule="auto"/>
        <w:ind w:left="996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0C45E9"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Poznanie podstawowej funkcjonalności programu magazynowo-fakturującego, wystawienie paragonu fiskalnego, wystawianie faktury VAT; dokonanie sprzedaży w oparciu o program, tworzenie i drukowanie dokumentów wewnętrznych firmy (FV, KP), prowadzenie magazynu, tworzenie baz danych towarów i kontrahentów. </w:t>
      </w:r>
    </w:p>
    <w:p w14:paraId="1C92CC82" w14:textId="77777777" w:rsidR="00D9141D" w:rsidRPr="000C45E9" w:rsidRDefault="00D9141D" w:rsidP="000C45E9">
      <w:pPr>
        <w:spacing w:after="100" w:afterAutospacing="1"/>
        <w:ind w:left="636"/>
        <w:contextualSpacing/>
        <w:jc w:val="both"/>
        <w:rPr>
          <w:sz w:val="24"/>
          <w:szCs w:val="24"/>
        </w:rPr>
      </w:pPr>
    </w:p>
    <w:p w14:paraId="46BC5112" w14:textId="77777777" w:rsidR="00D9141D" w:rsidRPr="000C45E9" w:rsidRDefault="00D9141D" w:rsidP="000C45E9">
      <w:pPr>
        <w:spacing w:after="100" w:afterAutospacing="1"/>
        <w:ind w:left="636"/>
        <w:contextualSpacing/>
        <w:jc w:val="both"/>
        <w:rPr>
          <w:b/>
          <w:bCs/>
          <w:sz w:val="24"/>
          <w:szCs w:val="24"/>
        </w:rPr>
      </w:pPr>
      <w:bookmarkStart w:id="0" w:name="_Hlk67388564"/>
      <w:r w:rsidRPr="000C45E9">
        <w:rPr>
          <w:b/>
          <w:bCs/>
          <w:sz w:val="24"/>
          <w:szCs w:val="24"/>
        </w:rPr>
        <w:lastRenderedPageBreak/>
        <w:t>Umiejętności i wiedza, w jakie powinien być wyposażony uczeń po ukończeniu szkolenia:</w:t>
      </w:r>
    </w:p>
    <w:bookmarkEnd w:id="0"/>
    <w:p w14:paraId="417F0212" w14:textId="77777777" w:rsidR="00D9141D" w:rsidRPr="000C45E9" w:rsidRDefault="00D9141D" w:rsidP="000C45E9">
      <w:pPr>
        <w:pStyle w:val="Akapitzlist"/>
        <w:numPr>
          <w:ilvl w:val="0"/>
          <w:numId w:val="2"/>
        </w:numPr>
        <w:spacing w:after="100" w:afterAutospacing="1" w:line="240" w:lineRule="auto"/>
        <w:ind w:left="996"/>
        <w:jc w:val="both"/>
        <w:rPr>
          <w:rFonts w:ascii="Times New Roman" w:hAnsi="Times New Roman"/>
          <w:color w:val="auto"/>
          <w:sz w:val="24"/>
          <w:szCs w:val="24"/>
        </w:rPr>
      </w:pPr>
      <w:r w:rsidRPr="000C45E9">
        <w:rPr>
          <w:rFonts w:ascii="Times New Roman" w:hAnsi="Times New Roman"/>
          <w:color w:val="auto"/>
          <w:sz w:val="24"/>
          <w:szCs w:val="24"/>
        </w:rPr>
        <w:t xml:space="preserve">uczestnik ma informacje na temat podstawowych zagadnień prawnych (m.in. Rozporządzenie Ministra Finansów w sprawie kas fiskalnych), </w:t>
      </w:r>
    </w:p>
    <w:p w14:paraId="407F40E9" w14:textId="77777777" w:rsidR="00D9141D" w:rsidRPr="000C45E9" w:rsidRDefault="00D9141D" w:rsidP="000C45E9">
      <w:pPr>
        <w:pStyle w:val="Akapitzlist"/>
        <w:numPr>
          <w:ilvl w:val="0"/>
          <w:numId w:val="2"/>
        </w:numPr>
        <w:spacing w:after="100" w:afterAutospacing="1" w:line="240" w:lineRule="auto"/>
        <w:ind w:left="996"/>
        <w:jc w:val="both"/>
        <w:rPr>
          <w:rFonts w:ascii="Times New Roman" w:hAnsi="Times New Roman"/>
          <w:color w:val="auto"/>
          <w:sz w:val="24"/>
          <w:szCs w:val="24"/>
        </w:rPr>
      </w:pPr>
      <w:r w:rsidRPr="000C45E9">
        <w:rPr>
          <w:rFonts w:ascii="Times New Roman" w:hAnsi="Times New Roman"/>
          <w:color w:val="auto"/>
          <w:sz w:val="24"/>
          <w:szCs w:val="24"/>
        </w:rPr>
        <w:t>uczestnik szkolenia nabędzie praktycznych umiejętności z obsługi kasy fiskalnej, m.in.:</w:t>
      </w:r>
    </w:p>
    <w:p w14:paraId="6CE9F259" w14:textId="77777777" w:rsidR="00D9141D" w:rsidRPr="000C45E9" w:rsidRDefault="00D9141D" w:rsidP="000C45E9">
      <w:pPr>
        <w:spacing w:after="100" w:afterAutospacing="1"/>
        <w:ind w:left="636"/>
        <w:contextualSpacing/>
        <w:jc w:val="both"/>
        <w:rPr>
          <w:sz w:val="24"/>
          <w:szCs w:val="24"/>
        </w:rPr>
      </w:pPr>
      <w:r w:rsidRPr="000C45E9">
        <w:rPr>
          <w:sz w:val="24"/>
          <w:szCs w:val="24"/>
        </w:rPr>
        <w:t>– zapozna się z budową oraz rodzajami i zastosowaniem kas fiskalnych,</w:t>
      </w:r>
    </w:p>
    <w:p w14:paraId="66033A03" w14:textId="77777777" w:rsidR="00D9141D" w:rsidRPr="000C45E9" w:rsidRDefault="00D9141D" w:rsidP="000C45E9">
      <w:pPr>
        <w:spacing w:after="100" w:afterAutospacing="1"/>
        <w:ind w:left="636"/>
        <w:contextualSpacing/>
        <w:jc w:val="both"/>
        <w:rPr>
          <w:sz w:val="24"/>
          <w:szCs w:val="24"/>
        </w:rPr>
      </w:pPr>
      <w:r w:rsidRPr="000C45E9">
        <w:rPr>
          <w:sz w:val="24"/>
          <w:szCs w:val="24"/>
        </w:rPr>
        <w:t>– pozna charakterystykę dokumentów kasowych (paragon, raport dobowy i raport okresowy),</w:t>
      </w:r>
    </w:p>
    <w:p w14:paraId="24D584B2" w14:textId="77777777" w:rsidR="00D9141D" w:rsidRPr="000C45E9" w:rsidRDefault="00D9141D" w:rsidP="000C45E9">
      <w:pPr>
        <w:spacing w:after="100" w:afterAutospacing="1"/>
        <w:ind w:left="636"/>
        <w:contextualSpacing/>
        <w:jc w:val="both"/>
        <w:rPr>
          <w:sz w:val="24"/>
          <w:szCs w:val="24"/>
        </w:rPr>
      </w:pPr>
      <w:r w:rsidRPr="000C45E9">
        <w:rPr>
          <w:sz w:val="24"/>
          <w:szCs w:val="24"/>
        </w:rPr>
        <w:t>– zapozna się programowaniem kas fiskalnych,</w:t>
      </w:r>
    </w:p>
    <w:p w14:paraId="2E5060F4" w14:textId="77777777" w:rsidR="00D9141D" w:rsidRPr="000C45E9" w:rsidRDefault="00D9141D" w:rsidP="000C45E9">
      <w:pPr>
        <w:spacing w:after="100" w:afterAutospacing="1"/>
        <w:ind w:left="636"/>
        <w:contextualSpacing/>
        <w:jc w:val="both"/>
        <w:rPr>
          <w:sz w:val="24"/>
          <w:szCs w:val="24"/>
        </w:rPr>
      </w:pPr>
      <w:r w:rsidRPr="000C45E9">
        <w:rPr>
          <w:sz w:val="24"/>
          <w:szCs w:val="24"/>
        </w:rPr>
        <w:t>– nauczy się transmisji danych z kas fiskalnych do programów księgowych,</w:t>
      </w:r>
    </w:p>
    <w:p w14:paraId="5CA444A2" w14:textId="77777777" w:rsidR="00D9141D" w:rsidRPr="000C45E9" w:rsidRDefault="00D9141D" w:rsidP="000C45E9">
      <w:pPr>
        <w:spacing w:after="100" w:afterAutospacing="1"/>
        <w:ind w:left="636"/>
        <w:contextualSpacing/>
        <w:jc w:val="both"/>
        <w:rPr>
          <w:sz w:val="24"/>
          <w:szCs w:val="24"/>
        </w:rPr>
      </w:pPr>
      <w:r w:rsidRPr="000C45E9">
        <w:rPr>
          <w:sz w:val="24"/>
          <w:szCs w:val="24"/>
        </w:rPr>
        <w:t>– nauczy się rozpoznawania i kontroli znaków pieniężnych,</w:t>
      </w:r>
    </w:p>
    <w:p w14:paraId="24E9EC72" w14:textId="77777777" w:rsidR="00D9141D" w:rsidRPr="000C45E9" w:rsidRDefault="00D9141D" w:rsidP="000C45E9">
      <w:pPr>
        <w:spacing w:after="100" w:afterAutospacing="1"/>
        <w:ind w:left="636"/>
        <w:contextualSpacing/>
        <w:jc w:val="both"/>
        <w:rPr>
          <w:sz w:val="24"/>
          <w:szCs w:val="24"/>
        </w:rPr>
      </w:pPr>
      <w:r w:rsidRPr="000C45E9">
        <w:rPr>
          <w:sz w:val="24"/>
          <w:szCs w:val="24"/>
        </w:rPr>
        <w:t>– pozna błędy obsługi i sposoby ich rozwiązywania,</w:t>
      </w:r>
    </w:p>
    <w:p w14:paraId="3D2092FA" w14:textId="77777777" w:rsidR="00D9141D" w:rsidRPr="000C45E9" w:rsidRDefault="00D9141D" w:rsidP="000C45E9">
      <w:pPr>
        <w:spacing w:after="100" w:afterAutospacing="1"/>
        <w:ind w:left="636"/>
        <w:contextualSpacing/>
        <w:jc w:val="both"/>
        <w:rPr>
          <w:sz w:val="24"/>
          <w:szCs w:val="24"/>
        </w:rPr>
      </w:pPr>
      <w:r w:rsidRPr="000C45E9">
        <w:rPr>
          <w:sz w:val="24"/>
          <w:szCs w:val="24"/>
        </w:rPr>
        <w:t>– wystawiania dokumentów sprzedaży: faktur VAT, pro-forma, faktur wewnętrznych, rachunków,</w:t>
      </w:r>
    </w:p>
    <w:p w14:paraId="25B35830" w14:textId="77777777" w:rsidR="00D9141D" w:rsidRPr="000C45E9" w:rsidRDefault="00D9141D" w:rsidP="000C45E9">
      <w:pPr>
        <w:spacing w:after="100" w:afterAutospacing="1"/>
        <w:ind w:left="636"/>
        <w:contextualSpacing/>
        <w:jc w:val="both"/>
        <w:rPr>
          <w:sz w:val="24"/>
          <w:szCs w:val="24"/>
        </w:rPr>
      </w:pPr>
      <w:r w:rsidRPr="000C45E9">
        <w:rPr>
          <w:sz w:val="24"/>
          <w:szCs w:val="24"/>
        </w:rPr>
        <w:t>– korekty zamówienia, faktury zakupu, faktury sprzedaży.</w:t>
      </w:r>
    </w:p>
    <w:p w14:paraId="6C4AFB55" w14:textId="77777777" w:rsidR="00D9141D" w:rsidRPr="000C45E9" w:rsidRDefault="00D9141D" w:rsidP="000C45E9">
      <w:pPr>
        <w:spacing w:after="100" w:afterAutospacing="1"/>
        <w:ind w:left="636"/>
        <w:contextualSpacing/>
        <w:jc w:val="both"/>
        <w:rPr>
          <w:sz w:val="24"/>
          <w:szCs w:val="24"/>
        </w:rPr>
      </w:pPr>
    </w:p>
    <w:p w14:paraId="1398DA2D" w14:textId="77777777" w:rsidR="00D9141D" w:rsidRPr="000C45E9" w:rsidRDefault="00D9141D" w:rsidP="000C45E9">
      <w:pPr>
        <w:spacing w:after="100" w:afterAutospacing="1"/>
        <w:ind w:left="636"/>
        <w:contextualSpacing/>
        <w:jc w:val="both"/>
        <w:rPr>
          <w:sz w:val="24"/>
          <w:szCs w:val="24"/>
        </w:rPr>
      </w:pPr>
      <w:r w:rsidRPr="000C45E9">
        <w:rPr>
          <w:sz w:val="24"/>
          <w:szCs w:val="24"/>
        </w:rPr>
        <w:t>Celem kursu jest przyswojenie wiedzy zarówno z zakresu obowiązujących przepisów fiskalnych, praktycznej umiejętności prowadzenia sprzedaży w oparciu o kasę fiskalną, jak i prawidłowego stosowania obowiązków użytkownika kasy fiskalnej:</w:t>
      </w:r>
    </w:p>
    <w:p w14:paraId="69F6B235" w14:textId="77777777" w:rsidR="00D9141D" w:rsidRPr="000C45E9" w:rsidRDefault="00D9141D" w:rsidP="000C45E9">
      <w:pPr>
        <w:spacing w:after="100" w:afterAutospacing="1"/>
        <w:ind w:left="636"/>
        <w:contextualSpacing/>
        <w:jc w:val="both"/>
        <w:rPr>
          <w:sz w:val="24"/>
          <w:szCs w:val="24"/>
        </w:rPr>
      </w:pPr>
      <w:r w:rsidRPr="000C45E9">
        <w:rPr>
          <w:sz w:val="24"/>
          <w:szCs w:val="24"/>
        </w:rPr>
        <w:t>− przygotowanie do podjęcia pracy zawodowej oraz przyspieszenie adaptacji w zawodach: kasjer, sprzedawca, barman, kelner, recepcjonista,</w:t>
      </w:r>
    </w:p>
    <w:p w14:paraId="381F8E7F" w14:textId="77777777" w:rsidR="00D9141D" w:rsidRPr="000C45E9" w:rsidRDefault="00D9141D" w:rsidP="000C45E9">
      <w:pPr>
        <w:spacing w:after="100" w:afterAutospacing="1"/>
        <w:ind w:left="636"/>
        <w:contextualSpacing/>
        <w:jc w:val="both"/>
        <w:rPr>
          <w:sz w:val="24"/>
          <w:szCs w:val="24"/>
        </w:rPr>
      </w:pPr>
      <w:r w:rsidRPr="000C45E9">
        <w:rPr>
          <w:sz w:val="24"/>
          <w:szCs w:val="24"/>
        </w:rPr>
        <w:t xml:space="preserve">− nabycie umiejętności w posługiwaniu kasą fiskalną, </w:t>
      </w:r>
    </w:p>
    <w:p w14:paraId="2DAA5F8D" w14:textId="77777777" w:rsidR="00D9141D" w:rsidRPr="000C45E9" w:rsidRDefault="00D9141D" w:rsidP="000C45E9">
      <w:pPr>
        <w:spacing w:after="100" w:afterAutospacing="1"/>
        <w:ind w:left="636"/>
        <w:contextualSpacing/>
        <w:jc w:val="both"/>
        <w:rPr>
          <w:sz w:val="24"/>
          <w:szCs w:val="24"/>
        </w:rPr>
      </w:pPr>
      <w:r w:rsidRPr="000C45E9">
        <w:rPr>
          <w:sz w:val="24"/>
          <w:szCs w:val="24"/>
        </w:rPr>
        <w:t>− umożliwienie prowadzenia działalności gospodarczej we własnym imieniu (jako przedsiębiorca).</w:t>
      </w:r>
    </w:p>
    <w:p w14:paraId="43B18B5D" w14:textId="1863427E" w:rsidR="00EC66D4" w:rsidRDefault="00EC66D4" w:rsidP="003D22A4">
      <w:pPr>
        <w:pStyle w:val="Akapitzlist"/>
        <w:ind w:left="276"/>
        <w:rPr>
          <w:rFonts w:ascii="Times New Roman" w:hAnsi="Times New Roman"/>
          <w:b w:val="0"/>
          <w:bCs/>
          <w:color w:val="auto"/>
          <w:sz w:val="24"/>
          <w:szCs w:val="144"/>
        </w:rPr>
      </w:pPr>
    </w:p>
    <w:p w14:paraId="52AC6C88" w14:textId="6D383E7A" w:rsidR="00EC66D4" w:rsidRPr="001A2ABD" w:rsidRDefault="00EC66D4" w:rsidP="00EC66D4">
      <w:pPr>
        <w:pStyle w:val="Cytatintensywny"/>
        <w:rPr>
          <w:b/>
          <w:bCs/>
          <w:color w:val="auto"/>
          <w:sz w:val="28"/>
          <w:szCs w:val="28"/>
        </w:rPr>
      </w:pPr>
      <w:r w:rsidRPr="001A2ABD">
        <w:rPr>
          <w:b/>
          <w:bCs/>
          <w:color w:val="auto"/>
          <w:sz w:val="28"/>
          <w:szCs w:val="28"/>
        </w:rPr>
        <w:t xml:space="preserve">Część </w:t>
      </w:r>
      <w:r w:rsidR="0074365C">
        <w:rPr>
          <w:b/>
          <w:bCs/>
          <w:color w:val="auto"/>
          <w:sz w:val="28"/>
          <w:szCs w:val="28"/>
        </w:rPr>
        <w:t>13</w:t>
      </w:r>
      <w:r w:rsidRPr="001A2ABD">
        <w:rPr>
          <w:b/>
          <w:bCs/>
          <w:color w:val="auto"/>
          <w:sz w:val="28"/>
          <w:szCs w:val="28"/>
        </w:rPr>
        <w:t xml:space="preserve">: </w:t>
      </w:r>
      <w:r w:rsidR="0074365C">
        <w:rPr>
          <w:b/>
          <w:bCs/>
          <w:color w:val="auto"/>
          <w:sz w:val="28"/>
          <w:szCs w:val="28"/>
        </w:rPr>
        <w:t>Kurs z zakresu obsługi konsumenta</w:t>
      </w:r>
    </w:p>
    <w:p w14:paraId="3BCC7F1D" w14:textId="6AE77CF0" w:rsidR="00EC66D4" w:rsidRPr="00F63F70" w:rsidRDefault="0034172B" w:rsidP="00EC66D4">
      <w:pPr>
        <w:pStyle w:val="Akapitzlist"/>
        <w:ind w:left="276"/>
        <w:jc w:val="both"/>
        <w:rPr>
          <w:rFonts w:ascii="Times New Roman" w:hAnsi="Times New Roman"/>
          <w:b w:val="0"/>
          <w:bCs/>
          <w:color w:val="auto"/>
          <w:sz w:val="24"/>
          <w:szCs w:val="144"/>
        </w:rPr>
      </w:pPr>
      <w:r>
        <w:rPr>
          <w:rFonts w:ascii="Times New Roman" w:hAnsi="Times New Roman"/>
          <w:b w:val="0"/>
          <w:bCs/>
          <w:color w:val="auto"/>
          <w:sz w:val="24"/>
          <w:szCs w:val="144"/>
        </w:rPr>
        <w:t>1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. Ilość godzin: </w:t>
      </w:r>
      <w:r w:rsidR="007C5DCE">
        <w:rPr>
          <w:rFonts w:ascii="Times New Roman" w:hAnsi="Times New Roman"/>
          <w:b w:val="0"/>
          <w:bCs/>
          <w:color w:val="auto"/>
          <w:sz w:val="24"/>
          <w:szCs w:val="144"/>
        </w:rPr>
        <w:t>36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 godzin na osobę</w:t>
      </w:r>
    </w:p>
    <w:p w14:paraId="561048B5" w14:textId="77777777" w:rsidR="0034172B" w:rsidRDefault="0034172B" w:rsidP="0034172B">
      <w:pPr>
        <w:pStyle w:val="Akapitzlist"/>
        <w:ind w:left="276"/>
        <w:jc w:val="both"/>
        <w:rPr>
          <w:rFonts w:ascii="Times New Roman" w:hAnsi="Times New Roman"/>
          <w:b w:val="0"/>
          <w:bCs/>
          <w:color w:val="auto"/>
          <w:sz w:val="24"/>
          <w:szCs w:val="144"/>
        </w:rPr>
      </w:pPr>
      <w:r>
        <w:rPr>
          <w:rFonts w:ascii="Times New Roman" w:hAnsi="Times New Roman"/>
          <w:b w:val="0"/>
          <w:bCs/>
          <w:color w:val="auto"/>
          <w:sz w:val="24"/>
          <w:szCs w:val="144"/>
        </w:rPr>
        <w:t>2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. Planowana ilość osób – </w:t>
      </w:r>
      <w:r w:rsidR="00FD66D6">
        <w:rPr>
          <w:rFonts w:ascii="Times New Roman" w:hAnsi="Times New Roman"/>
          <w:b w:val="0"/>
          <w:bCs/>
          <w:color w:val="auto"/>
          <w:sz w:val="24"/>
          <w:szCs w:val="144"/>
        </w:rPr>
        <w:t>2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 grupy 5</w:t>
      </w:r>
      <w:r w:rsidR="00EC66D4">
        <w:rPr>
          <w:rFonts w:ascii="Times New Roman" w:hAnsi="Times New Roman"/>
          <w:b w:val="0"/>
          <w:bCs/>
          <w:color w:val="auto"/>
          <w:sz w:val="24"/>
          <w:szCs w:val="144"/>
        </w:rPr>
        <w:t>-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>os</w:t>
      </w:r>
      <w:r w:rsidR="00EC66D4">
        <w:rPr>
          <w:rFonts w:ascii="Times New Roman" w:hAnsi="Times New Roman"/>
          <w:b w:val="0"/>
          <w:bCs/>
          <w:color w:val="auto"/>
          <w:sz w:val="24"/>
          <w:szCs w:val="144"/>
        </w:rPr>
        <w:t>o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>b</w:t>
      </w:r>
      <w:r w:rsidR="00EC66D4">
        <w:rPr>
          <w:rFonts w:ascii="Times New Roman" w:hAnsi="Times New Roman"/>
          <w:b w:val="0"/>
          <w:bCs/>
          <w:color w:val="auto"/>
          <w:sz w:val="24"/>
          <w:szCs w:val="144"/>
        </w:rPr>
        <w:t>owe w 2021 roku, 1 grupa 5-osobowa w 2022 roku i 1 grupa 5-osobowa w 2023 roku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, łącznie </w:t>
      </w:r>
      <w:r w:rsidR="00EC66D4">
        <w:rPr>
          <w:rFonts w:ascii="Times New Roman" w:hAnsi="Times New Roman"/>
          <w:b w:val="0"/>
          <w:bCs/>
          <w:color w:val="auto"/>
          <w:sz w:val="24"/>
          <w:szCs w:val="144"/>
        </w:rPr>
        <w:t>2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>0 osób</w:t>
      </w:r>
    </w:p>
    <w:p w14:paraId="558EAD1F" w14:textId="49C22B2F" w:rsidR="00EC66D4" w:rsidRPr="0034172B" w:rsidRDefault="0034172B" w:rsidP="0034172B">
      <w:pPr>
        <w:pStyle w:val="Akapitzlist"/>
        <w:ind w:left="276"/>
        <w:jc w:val="both"/>
        <w:rPr>
          <w:rFonts w:ascii="Times New Roman" w:hAnsi="Times New Roman"/>
          <w:b w:val="0"/>
          <w:bCs/>
          <w:color w:val="auto"/>
          <w:sz w:val="24"/>
          <w:szCs w:val="144"/>
        </w:rPr>
      </w:pPr>
      <w:r>
        <w:rPr>
          <w:rFonts w:ascii="Times New Roman" w:hAnsi="Times New Roman"/>
          <w:b w:val="0"/>
          <w:bCs/>
          <w:color w:val="auto"/>
          <w:sz w:val="24"/>
          <w:szCs w:val="144"/>
        </w:rPr>
        <w:t>3</w:t>
      </w:r>
      <w:r w:rsidR="00EC66D4" w:rsidRPr="0034172B">
        <w:rPr>
          <w:rFonts w:ascii="Times New Roman" w:hAnsi="Times New Roman"/>
          <w:b w:val="0"/>
          <w:bCs/>
          <w:color w:val="auto"/>
          <w:sz w:val="24"/>
          <w:szCs w:val="144"/>
        </w:rPr>
        <w:t>. Zakres tematyczny kursu:</w:t>
      </w:r>
    </w:p>
    <w:p w14:paraId="251369F5" w14:textId="77777777" w:rsidR="008403F6" w:rsidRPr="000C45E9" w:rsidRDefault="008403F6" w:rsidP="000C45E9">
      <w:pPr>
        <w:spacing w:after="100" w:afterAutospacing="1"/>
        <w:ind w:left="636"/>
        <w:contextualSpacing/>
        <w:jc w:val="both"/>
        <w:rPr>
          <w:sz w:val="24"/>
          <w:szCs w:val="24"/>
        </w:rPr>
      </w:pPr>
      <w:r w:rsidRPr="000C45E9">
        <w:rPr>
          <w:sz w:val="24"/>
          <w:szCs w:val="24"/>
        </w:rPr>
        <w:t xml:space="preserve">1. Zawód Profesjonalnego Kelnera  </w:t>
      </w:r>
    </w:p>
    <w:p w14:paraId="74D4A7C1" w14:textId="77777777" w:rsidR="008403F6" w:rsidRPr="000C45E9" w:rsidRDefault="008403F6" w:rsidP="000C45E9">
      <w:pPr>
        <w:numPr>
          <w:ilvl w:val="0"/>
          <w:numId w:val="3"/>
        </w:numPr>
        <w:suppressAutoHyphens w:val="0"/>
        <w:spacing w:after="100" w:afterAutospacing="1"/>
        <w:ind w:left="1356"/>
        <w:contextualSpacing/>
        <w:jc w:val="both"/>
        <w:rPr>
          <w:sz w:val="24"/>
          <w:szCs w:val="24"/>
        </w:rPr>
      </w:pPr>
      <w:r w:rsidRPr="000C45E9">
        <w:rPr>
          <w:sz w:val="24"/>
          <w:szCs w:val="24"/>
        </w:rPr>
        <w:t xml:space="preserve">kultura osobista i etyka zawodowa kelnera </w:t>
      </w:r>
    </w:p>
    <w:p w14:paraId="1D348975" w14:textId="77777777" w:rsidR="008403F6" w:rsidRPr="000C45E9" w:rsidRDefault="008403F6" w:rsidP="000C45E9">
      <w:pPr>
        <w:numPr>
          <w:ilvl w:val="0"/>
          <w:numId w:val="3"/>
        </w:numPr>
        <w:suppressAutoHyphens w:val="0"/>
        <w:spacing w:after="100" w:afterAutospacing="1"/>
        <w:ind w:left="1356"/>
        <w:contextualSpacing/>
        <w:jc w:val="both"/>
        <w:rPr>
          <w:sz w:val="24"/>
          <w:szCs w:val="24"/>
        </w:rPr>
      </w:pPr>
      <w:r w:rsidRPr="000C45E9">
        <w:rPr>
          <w:sz w:val="24"/>
          <w:szCs w:val="24"/>
        </w:rPr>
        <w:t xml:space="preserve">obowiązki i wizerunek profesjonalnego kelnera </w:t>
      </w:r>
    </w:p>
    <w:p w14:paraId="038A082D" w14:textId="77777777" w:rsidR="008403F6" w:rsidRPr="000C45E9" w:rsidRDefault="008403F6" w:rsidP="000C45E9">
      <w:pPr>
        <w:numPr>
          <w:ilvl w:val="0"/>
          <w:numId w:val="3"/>
        </w:numPr>
        <w:suppressAutoHyphens w:val="0"/>
        <w:spacing w:after="100" w:afterAutospacing="1"/>
        <w:ind w:left="1356"/>
        <w:contextualSpacing/>
        <w:jc w:val="both"/>
        <w:rPr>
          <w:sz w:val="24"/>
          <w:szCs w:val="24"/>
        </w:rPr>
      </w:pPr>
      <w:r w:rsidRPr="000C45E9">
        <w:rPr>
          <w:sz w:val="24"/>
          <w:szCs w:val="24"/>
        </w:rPr>
        <w:t xml:space="preserve">praca w zespole kelnerskim: jak budować pozytywną komunikację w grupie </w:t>
      </w:r>
    </w:p>
    <w:p w14:paraId="61686270" w14:textId="77777777" w:rsidR="008403F6" w:rsidRPr="000C45E9" w:rsidRDefault="008403F6" w:rsidP="000C45E9">
      <w:pPr>
        <w:spacing w:after="100" w:afterAutospacing="1"/>
        <w:ind w:left="636"/>
        <w:contextualSpacing/>
        <w:jc w:val="both"/>
        <w:rPr>
          <w:sz w:val="24"/>
          <w:szCs w:val="24"/>
        </w:rPr>
      </w:pPr>
      <w:r w:rsidRPr="000C45E9">
        <w:rPr>
          <w:sz w:val="24"/>
          <w:szCs w:val="24"/>
        </w:rPr>
        <w:t xml:space="preserve">2. Przygotowanie stanowiska pracy </w:t>
      </w:r>
    </w:p>
    <w:p w14:paraId="7C955673" w14:textId="77777777" w:rsidR="008403F6" w:rsidRPr="000C45E9" w:rsidRDefault="008403F6" w:rsidP="000C45E9">
      <w:pPr>
        <w:numPr>
          <w:ilvl w:val="0"/>
          <w:numId w:val="4"/>
        </w:numPr>
        <w:suppressAutoHyphens w:val="0"/>
        <w:spacing w:after="100" w:afterAutospacing="1"/>
        <w:ind w:left="1356"/>
        <w:contextualSpacing/>
        <w:jc w:val="both"/>
        <w:rPr>
          <w:sz w:val="24"/>
          <w:szCs w:val="24"/>
        </w:rPr>
      </w:pPr>
      <w:r w:rsidRPr="000C45E9">
        <w:rPr>
          <w:sz w:val="24"/>
          <w:szCs w:val="24"/>
        </w:rPr>
        <w:t xml:space="preserve">higiena pracy i zasady bezpieczeństwa </w:t>
      </w:r>
    </w:p>
    <w:p w14:paraId="08226BF9" w14:textId="77777777" w:rsidR="008403F6" w:rsidRPr="000C45E9" w:rsidRDefault="008403F6" w:rsidP="000C45E9">
      <w:pPr>
        <w:numPr>
          <w:ilvl w:val="0"/>
          <w:numId w:val="4"/>
        </w:numPr>
        <w:suppressAutoHyphens w:val="0"/>
        <w:spacing w:after="100" w:afterAutospacing="1"/>
        <w:ind w:left="1356"/>
        <w:contextualSpacing/>
        <w:jc w:val="both"/>
        <w:rPr>
          <w:sz w:val="24"/>
          <w:szCs w:val="24"/>
        </w:rPr>
      </w:pPr>
      <w:r w:rsidRPr="000C45E9">
        <w:rPr>
          <w:sz w:val="24"/>
          <w:szCs w:val="24"/>
        </w:rPr>
        <w:t xml:space="preserve">wyposażenie zawodowe kelnera </w:t>
      </w:r>
    </w:p>
    <w:p w14:paraId="2B94DC0A" w14:textId="77777777" w:rsidR="008403F6" w:rsidRPr="000C45E9" w:rsidRDefault="008403F6" w:rsidP="000C45E9">
      <w:pPr>
        <w:spacing w:after="100" w:afterAutospacing="1"/>
        <w:ind w:left="636"/>
        <w:contextualSpacing/>
        <w:jc w:val="both"/>
        <w:rPr>
          <w:sz w:val="24"/>
          <w:szCs w:val="24"/>
        </w:rPr>
      </w:pPr>
      <w:r w:rsidRPr="000C45E9">
        <w:rPr>
          <w:sz w:val="24"/>
          <w:szCs w:val="24"/>
        </w:rPr>
        <w:t xml:space="preserve">3. Prezentacja zastawy stołowej </w:t>
      </w:r>
    </w:p>
    <w:p w14:paraId="08CA4866" w14:textId="77777777" w:rsidR="008403F6" w:rsidRPr="000C45E9" w:rsidRDefault="008403F6" w:rsidP="000C45E9">
      <w:pPr>
        <w:numPr>
          <w:ilvl w:val="0"/>
          <w:numId w:val="5"/>
        </w:numPr>
        <w:suppressAutoHyphens w:val="0"/>
        <w:spacing w:after="100" w:afterAutospacing="1"/>
        <w:ind w:left="1356"/>
        <w:contextualSpacing/>
        <w:jc w:val="both"/>
        <w:rPr>
          <w:sz w:val="24"/>
          <w:szCs w:val="24"/>
        </w:rPr>
      </w:pPr>
      <w:r w:rsidRPr="000C45E9">
        <w:rPr>
          <w:sz w:val="24"/>
          <w:szCs w:val="24"/>
        </w:rPr>
        <w:t xml:space="preserve">bielizna stołowa: techniki składania, rozkładania i zdejmowania obrusów </w:t>
      </w:r>
    </w:p>
    <w:p w14:paraId="53481F96" w14:textId="77777777" w:rsidR="008403F6" w:rsidRPr="000C45E9" w:rsidRDefault="008403F6" w:rsidP="000C45E9">
      <w:pPr>
        <w:numPr>
          <w:ilvl w:val="0"/>
          <w:numId w:val="5"/>
        </w:numPr>
        <w:suppressAutoHyphens w:val="0"/>
        <w:spacing w:after="100" w:afterAutospacing="1"/>
        <w:ind w:left="1356"/>
        <w:contextualSpacing/>
        <w:jc w:val="both"/>
        <w:rPr>
          <w:sz w:val="24"/>
          <w:szCs w:val="24"/>
        </w:rPr>
      </w:pPr>
      <w:r w:rsidRPr="000C45E9">
        <w:rPr>
          <w:sz w:val="24"/>
          <w:szCs w:val="24"/>
        </w:rPr>
        <w:t xml:space="preserve">prawidłowe dobieranie sprzętu do charakteru potrawy i napoju </w:t>
      </w:r>
    </w:p>
    <w:p w14:paraId="10F08F9E" w14:textId="77777777" w:rsidR="008403F6" w:rsidRPr="000C45E9" w:rsidRDefault="008403F6" w:rsidP="000C45E9">
      <w:pPr>
        <w:numPr>
          <w:ilvl w:val="0"/>
          <w:numId w:val="5"/>
        </w:numPr>
        <w:suppressAutoHyphens w:val="0"/>
        <w:spacing w:after="100" w:afterAutospacing="1"/>
        <w:ind w:left="1356"/>
        <w:contextualSpacing/>
        <w:jc w:val="both"/>
        <w:rPr>
          <w:sz w:val="24"/>
          <w:szCs w:val="24"/>
        </w:rPr>
      </w:pPr>
      <w:r w:rsidRPr="000C45E9">
        <w:rPr>
          <w:sz w:val="24"/>
          <w:szCs w:val="24"/>
        </w:rPr>
        <w:t xml:space="preserve">nakrywanie i dekoracja stołu </w:t>
      </w:r>
    </w:p>
    <w:p w14:paraId="77C256DE" w14:textId="77777777" w:rsidR="008403F6" w:rsidRPr="000C45E9" w:rsidRDefault="008403F6" w:rsidP="000C45E9">
      <w:pPr>
        <w:spacing w:after="100" w:afterAutospacing="1"/>
        <w:ind w:left="636"/>
        <w:contextualSpacing/>
        <w:jc w:val="both"/>
        <w:rPr>
          <w:sz w:val="24"/>
          <w:szCs w:val="24"/>
        </w:rPr>
      </w:pPr>
      <w:r w:rsidRPr="000C45E9">
        <w:rPr>
          <w:sz w:val="24"/>
          <w:szCs w:val="24"/>
        </w:rPr>
        <w:t xml:space="preserve">4. Style obsługi: francuski, rosyjski, angielski, amerykański i niemiecki </w:t>
      </w:r>
    </w:p>
    <w:p w14:paraId="758B84DF" w14:textId="77777777" w:rsidR="008403F6" w:rsidRPr="000C45E9" w:rsidRDefault="008403F6" w:rsidP="000C45E9">
      <w:pPr>
        <w:spacing w:after="100" w:afterAutospacing="1"/>
        <w:ind w:left="636"/>
        <w:contextualSpacing/>
        <w:jc w:val="both"/>
        <w:rPr>
          <w:sz w:val="24"/>
          <w:szCs w:val="24"/>
        </w:rPr>
      </w:pPr>
      <w:r w:rsidRPr="000C45E9">
        <w:rPr>
          <w:sz w:val="24"/>
          <w:szCs w:val="24"/>
        </w:rPr>
        <w:t xml:space="preserve">5. Praktyczne umiejętności kelnerskie </w:t>
      </w:r>
    </w:p>
    <w:p w14:paraId="04755387" w14:textId="77777777" w:rsidR="008403F6" w:rsidRPr="000C45E9" w:rsidRDefault="008403F6" w:rsidP="000C45E9">
      <w:pPr>
        <w:numPr>
          <w:ilvl w:val="0"/>
          <w:numId w:val="6"/>
        </w:numPr>
        <w:suppressAutoHyphens w:val="0"/>
        <w:spacing w:after="100" w:afterAutospacing="1"/>
        <w:ind w:left="1356"/>
        <w:contextualSpacing/>
        <w:jc w:val="both"/>
        <w:rPr>
          <w:sz w:val="24"/>
          <w:szCs w:val="24"/>
        </w:rPr>
      </w:pPr>
      <w:r w:rsidRPr="000C45E9">
        <w:rPr>
          <w:sz w:val="24"/>
          <w:szCs w:val="24"/>
        </w:rPr>
        <w:lastRenderedPageBreak/>
        <w:t xml:space="preserve">technika noszenia naczyń: nadchwyt, podchwyt, na płaskiej dłoni, na serwetkach kelnerskich, na tacy </w:t>
      </w:r>
    </w:p>
    <w:p w14:paraId="241226E7" w14:textId="77777777" w:rsidR="008403F6" w:rsidRPr="000C45E9" w:rsidRDefault="008403F6" w:rsidP="000C45E9">
      <w:pPr>
        <w:numPr>
          <w:ilvl w:val="0"/>
          <w:numId w:val="6"/>
        </w:numPr>
        <w:suppressAutoHyphens w:val="0"/>
        <w:spacing w:after="100" w:afterAutospacing="1"/>
        <w:ind w:left="1356"/>
        <w:contextualSpacing/>
        <w:jc w:val="both"/>
        <w:rPr>
          <w:sz w:val="24"/>
          <w:szCs w:val="24"/>
        </w:rPr>
      </w:pPr>
      <w:r w:rsidRPr="000C45E9">
        <w:rPr>
          <w:sz w:val="24"/>
          <w:szCs w:val="24"/>
        </w:rPr>
        <w:t xml:space="preserve">techniki noszenia tac: właściwe chwyty tac, układanie naczyń na tacach/ zasady obciążania, przenoszenie naczyń, wykorzystanie wózka kelnerskiego </w:t>
      </w:r>
    </w:p>
    <w:p w14:paraId="676B42FC" w14:textId="77777777" w:rsidR="008403F6" w:rsidRPr="000C45E9" w:rsidRDefault="008403F6" w:rsidP="000C45E9">
      <w:pPr>
        <w:numPr>
          <w:ilvl w:val="0"/>
          <w:numId w:val="6"/>
        </w:numPr>
        <w:suppressAutoHyphens w:val="0"/>
        <w:spacing w:after="100" w:afterAutospacing="1"/>
        <w:ind w:left="1356"/>
        <w:contextualSpacing/>
        <w:jc w:val="both"/>
        <w:rPr>
          <w:sz w:val="24"/>
          <w:szCs w:val="24"/>
        </w:rPr>
      </w:pPr>
      <w:r w:rsidRPr="000C45E9">
        <w:rPr>
          <w:sz w:val="24"/>
          <w:szCs w:val="24"/>
        </w:rPr>
        <w:t xml:space="preserve">techniki zbierania zastawy stołowej po konsumpcji </w:t>
      </w:r>
    </w:p>
    <w:p w14:paraId="18F599F0" w14:textId="77777777" w:rsidR="008403F6" w:rsidRPr="000C45E9" w:rsidRDefault="008403F6" w:rsidP="000C45E9">
      <w:pPr>
        <w:spacing w:after="100" w:afterAutospacing="1"/>
        <w:ind w:left="636"/>
        <w:contextualSpacing/>
        <w:jc w:val="both"/>
        <w:rPr>
          <w:sz w:val="24"/>
          <w:szCs w:val="24"/>
        </w:rPr>
      </w:pPr>
      <w:r w:rsidRPr="000C45E9">
        <w:rPr>
          <w:sz w:val="24"/>
          <w:szCs w:val="24"/>
        </w:rPr>
        <w:t xml:space="preserve">6. Organizacja i techniki obsługi przy serwowaniu posiłków </w:t>
      </w:r>
    </w:p>
    <w:p w14:paraId="211F3E3E" w14:textId="77777777" w:rsidR="008403F6" w:rsidRPr="000C45E9" w:rsidRDefault="008403F6" w:rsidP="000C45E9">
      <w:pPr>
        <w:numPr>
          <w:ilvl w:val="0"/>
          <w:numId w:val="7"/>
        </w:numPr>
        <w:suppressAutoHyphens w:val="0"/>
        <w:spacing w:after="100" w:afterAutospacing="1"/>
        <w:ind w:left="1356"/>
        <w:contextualSpacing/>
        <w:jc w:val="both"/>
        <w:rPr>
          <w:sz w:val="24"/>
          <w:szCs w:val="24"/>
        </w:rPr>
      </w:pPr>
      <w:r w:rsidRPr="000C45E9">
        <w:rPr>
          <w:sz w:val="24"/>
          <w:szCs w:val="24"/>
        </w:rPr>
        <w:t xml:space="preserve">techniki serwowania śniadań </w:t>
      </w:r>
    </w:p>
    <w:p w14:paraId="46A390E3" w14:textId="77777777" w:rsidR="008403F6" w:rsidRPr="000C45E9" w:rsidRDefault="008403F6" w:rsidP="000C45E9">
      <w:pPr>
        <w:numPr>
          <w:ilvl w:val="0"/>
          <w:numId w:val="7"/>
        </w:numPr>
        <w:suppressAutoHyphens w:val="0"/>
        <w:spacing w:after="100" w:afterAutospacing="1"/>
        <w:ind w:left="1356"/>
        <w:contextualSpacing/>
        <w:jc w:val="both"/>
        <w:rPr>
          <w:sz w:val="24"/>
          <w:szCs w:val="24"/>
        </w:rPr>
      </w:pPr>
      <w:r w:rsidRPr="000C45E9">
        <w:rPr>
          <w:sz w:val="24"/>
          <w:szCs w:val="24"/>
        </w:rPr>
        <w:t xml:space="preserve">zasady podawania zup i dań zasadniczych </w:t>
      </w:r>
    </w:p>
    <w:p w14:paraId="0BFA2F6E" w14:textId="77777777" w:rsidR="008403F6" w:rsidRPr="000C45E9" w:rsidRDefault="008403F6" w:rsidP="000C45E9">
      <w:pPr>
        <w:numPr>
          <w:ilvl w:val="0"/>
          <w:numId w:val="7"/>
        </w:numPr>
        <w:suppressAutoHyphens w:val="0"/>
        <w:spacing w:after="100" w:afterAutospacing="1"/>
        <w:ind w:left="1356"/>
        <w:contextualSpacing/>
        <w:jc w:val="both"/>
        <w:rPr>
          <w:sz w:val="24"/>
          <w:szCs w:val="24"/>
        </w:rPr>
      </w:pPr>
      <w:r w:rsidRPr="000C45E9">
        <w:rPr>
          <w:sz w:val="24"/>
          <w:szCs w:val="24"/>
        </w:rPr>
        <w:t xml:space="preserve">zasady obsługi przy podawaniu przekąsek i deserów </w:t>
      </w:r>
    </w:p>
    <w:p w14:paraId="17FA5612" w14:textId="77777777" w:rsidR="008403F6" w:rsidRPr="000C45E9" w:rsidRDefault="008403F6" w:rsidP="000C45E9">
      <w:pPr>
        <w:spacing w:after="100" w:afterAutospacing="1"/>
        <w:ind w:left="636"/>
        <w:contextualSpacing/>
        <w:jc w:val="both"/>
        <w:rPr>
          <w:sz w:val="24"/>
          <w:szCs w:val="24"/>
        </w:rPr>
      </w:pPr>
      <w:r w:rsidRPr="000C45E9">
        <w:rPr>
          <w:sz w:val="24"/>
          <w:szCs w:val="24"/>
        </w:rPr>
        <w:t xml:space="preserve">7. Techniki podawania napojów bezalkoholowych </w:t>
      </w:r>
    </w:p>
    <w:p w14:paraId="79C4B279" w14:textId="77777777" w:rsidR="008403F6" w:rsidRPr="000C45E9" w:rsidRDefault="008403F6" w:rsidP="000C45E9">
      <w:pPr>
        <w:numPr>
          <w:ilvl w:val="0"/>
          <w:numId w:val="8"/>
        </w:numPr>
        <w:suppressAutoHyphens w:val="0"/>
        <w:spacing w:after="100" w:afterAutospacing="1"/>
        <w:ind w:left="1356"/>
        <w:contextualSpacing/>
        <w:jc w:val="both"/>
        <w:rPr>
          <w:sz w:val="24"/>
          <w:szCs w:val="24"/>
        </w:rPr>
      </w:pPr>
      <w:r w:rsidRPr="000C45E9">
        <w:rPr>
          <w:sz w:val="24"/>
          <w:szCs w:val="24"/>
        </w:rPr>
        <w:t xml:space="preserve">zasady podawania napojów gorących </w:t>
      </w:r>
    </w:p>
    <w:p w14:paraId="09FFC62B" w14:textId="77777777" w:rsidR="008403F6" w:rsidRPr="000C45E9" w:rsidRDefault="008403F6" w:rsidP="000C45E9">
      <w:pPr>
        <w:numPr>
          <w:ilvl w:val="0"/>
          <w:numId w:val="8"/>
        </w:numPr>
        <w:suppressAutoHyphens w:val="0"/>
        <w:spacing w:after="100" w:afterAutospacing="1"/>
        <w:ind w:left="1356"/>
        <w:contextualSpacing/>
        <w:jc w:val="both"/>
        <w:rPr>
          <w:sz w:val="24"/>
          <w:szCs w:val="24"/>
        </w:rPr>
      </w:pPr>
      <w:r w:rsidRPr="000C45E9">
        <w:rPr>
          <w:sz w:val="24"/>
          <w:szCs w:val="24"/>
        </w:rPr>
        <w:t>zasady podawania napojów zimnych</w:t>
      </w:r>
    </w:p>
    <w:p w14:paraId="34621CFD" w14:textId="77777777" w:rsidR="008403F6" w:rsidRPr="000C45E9" w:rsidRDefault="008403F6" w:rsidP="000C45E9">
      <w:pPr>
        <w:spacing w:after="100" w:afterAutospacing="1"/>
        <w:ind w:left="636"/>
        <w:contextualSpacing/>
        <w:jc w:val="both"/>
        <w:rPr>
          <w:sz w:val="24"/>
          <w:szCs w:val="24"/>
        </w:rPr>
      </w:pPr>
      <w:r w:rsidRPr="000C45E9">
        <w:rPr>
          <w:sz w:val="24"/>
          <w:szCs w:val="24"/>
        </w:rPr>
        <w:t xml:space="preserve"> 8. Techniki podawania napojów alkoholowych </w:t>
      </w:r>
    </w:p>
    <w:p w14:paraId="32FEE6AF" w14:textId="77777777" w:rsidR="008403F6" w:rsidRPr="000C45E9" w:rsidRDefault="008403F6" w:rsidP="000C45E9">
      <w:pPr>
        <w:numPr>
          <w:ilvl w:val="0"/>
          <w:numId w:val="9"/>
        </w:numPr>
        <w:suppressAutoHyphens w:val="0"/>
        <w:spacing w:after="100" w:afterAutospacing="1"/>
        <w:ind w:left="1356"/>
        <w:contextualSpacing/>
        <w:jc w:val="both"/>
        <w:rPr>
          <w:sz w:val="24"/>
          <w:szCs w:val="24"/>
        </w:rPr>
      </w:pPr>
      <w:r w:rsidRPr="000C45E9">
        <w:rPr>
          <w:sz w:val="24"/>
          <w:szCs w:val="24"/>
        </w:rPr>
        <w:t xml:space="preserve">dobór alkoholu do rodzaju potrawy </w:t>
      </w:r>
    </w:p>
    <w:p w14:paraId="77E49A11" w14:textId="77777777" w:rsidR="008403F6" w:rsidRPr="000C45E9" w:rsidRDefault="008403F6" w:rsidP="000C45E9">
      <w:pPr>
        <w:numPr>
          <w:ilvl w:val="0"/>
          <w:numId w:val="9"/>
        </w:numPr>
        <w:suppressAutoHyphens w:val="0"/>
        <w:spacing w:after="100" w:afterAutospacing="1"/>
        <w:ind w:left="1356"/>
        <w:contextualSpacing/>
        <w:jc w:val="both"/>
        <w:rPr>
          <w:sz w:val="24"/>
          <w:szCs w:val="24"/>
        </w:rPr>
      </w:pPr>
      <w:r w:rsidRPr="000C45E9">
        <w:rPr>
          <w:sz w:val="24"/>
          <w:szCs w:val="24"/>
        </w:rPr>
        <w:t xml:space="preserve">sposoby serwowania: piwa, wódek, likierów, drinków </w:t>
      </w:r>
    </w:p>
    <w:p w14:paraId="17F77DDB" w14:textId="77777777" w:rsidR="008403F6" w:rsidRPr="000C45E9" w:rsidRDefault="008403F6" w:rsidP="000C45E9">
      <w:pPr>
        <w:numPr>
          <w:ilvl w:val="0"/>
          <w:numId w:val="9"/>
        </w:numPr>
        <w:suppressAutoHyphens w:val="0"/>
        <w:spacing w:after="100" w:afterAutospacing="1"/>
        <w:ind w:left="1356"/>
        <w:contextualSpacing/>
        <w:jc w:val="both"/>
        <w:rPr>
          <w:sz w:val="24"/>
          <w:szCs w:val="24"/>
        </w:rPr>
      </w:pPr>
      <w:r w:rsidRPr="000C45E9">
        <w:rPr>
          <w:sz w:val="24"/>
          <w:szCs w:val="24"/>
        </w:rPr>
        <w:t>techniki podawania wina oraz jego dekantacja</w:t>
      </w:r>
    </w:p>
    <w:p w14:paraId="0CA401D2" w14:textId="77777777" w:rsidR="008403F6" w:rsidRPr="000C45E9" w:rsidRDefault="008403F6" w:rsidP="000C45E9">
      <w:pPr>
        <w:spacing w:after="100" w:afterAutospacing="1"/>
        <w:ind w:left="636"/>
        <w:contextualSpacing/>
        <w:jc w:val="both"/>
        <w:rPr>
          <w:sz w:val="24"/>
          <w:szCs w:val="24"/>
        </w:rPr>
      </w:pPr>
      <w:r w:rsidRPr="000C45E9">
        <w:rPr>
          <w:sz w:val="24"/>
          <w:szCs w:val="24"/>
        </w:rPr>
        <w:t xml:space="preserve"> 9. Obsługa Gości restauracyjnych </w:t>
      </w:r>
    </w:p>
    <w:p w14:paraId="0AE67ECE" w14:textId="77777777" w:rsidR="008403F6" w:rsidRPr="000C45E9" w:rsidRDefault="008403F6" w:rsidP="000C45E9">
      <w:pPr>
        <w:numPr>
          <w:ilvl w:val="0"/>
          <w:numId w:val="10"/>
        </w:numPr>
        <w:suppressAutoHyphens w:val="0"/>
        <w:spacing w:after="100" w:afterAutospacing="1"/>
        <w:ind w:left="1356"/>
        <w:contextualSpacing/>
        <w:jc w:val="both"/>
        <w:rPr>
          <w:sz w:val="24"/>
          <w:szCs w:val="24"/>
        </w:rPr>
      </w:pPr>
      <w:r w:rsidRPr="000C45E9">
        <w:rPr>
          <w:sz w:val="24"/>
          <w:szCs w:val="24"/>
        </w:rPr>
        <w:t xml:space="preserve">powitanie </w:t>
      </w:r>
    </w:p>
    <w:p w14:paraId="479B4A13" w14:textId="77777777" w:rsidR="008403F6" w:rsidRPr="000C45E9" w:rsidRDefault="008403F6" w:rsidP="000C45E9">
      <w:pPr>
        <w:numPr>
          <w:ilvl w:val="0"/>
          <w:numId w:val="10"/>
        </w:numPr>
        <w:suppressAutoHyphens w:val="0"/>
        <w:spacing w:after="100" w:afterAutospacing="1"/>
        <w:ind w:left="1356"/>
        <w:contextualSpacing/>
        <w:jc w:val="both"/>
        <w:rPr>
          <w:sz w:val="24"/>
          <w:szCs w:val="24"/>
        </w:rPr>
      </w:pPr>
      <w:r w:rsidRPr="000C45E9">
        <w:rPr>
          <w:sz w:val="24"/>
          <w:szCs w:val="24"/>
        </w:rPr>
        <w:t xml:space="preserve">serwis </w:t>
      </w:r>
    </w:p>
    <w:p w14:paraId="2B759F4F" w14:textId="77777777" w:rsidR="008403F6" w:rsidRPr="000C45E9" w:rsidRDefault="008403F6" w:rsidP="000C45E9">
      <w:pPr>
        <w:numPr>
          <w:ilvl w:val="0"/>
          <w:numId w:val="10"/>
        </w:numPr>
        <w:suppressAutoHyphens w:val="0"/>
        <w:spacing w:after="100" w:afterAutospacing="1"/>
        <w:ind w:left="1356"/>
        <w:contextualSpacing/>
        <w:jc w:val="both"/>
        <w:rPr>
          <w:sz w:val="24"/>
          <w:szCs w:val="24"/>
        </w:rPr>
      </w:pPr>
      <w:r w:rsidRPr="000C45E9">
        <w:rPr>
          <w:sz w:val="24"/>
          <w:szCs w:val="24"/>
        </w:rPr>
        <w:t xml:space="preserve">obsługa z prawej/lewej strony klienta </w:t>
      </w:r>
    </w:p>
    <w:p w14:paraId="5A6D5C76" w14:textId="77777777" w:rsidR="008403F6" w:rsidRPr="000C45E9" w:rsidRDefault="008403F6" w:rsidP="000C45E9">
      <w:pPr>
        <w:numPr>
          <w:ilvl w:val="0"/>
          <w:numId w:val="10"/>
        </w:numPr>
        <w:suppressAutoHyphens w:val="0"/>
        <w:spacing w:after="100" w:afterAutospacing="1"/>
        <w:ind w:left="1356"/>
        <w:contextualSpacing/>
        <w:jc w:val="both"/>
        <w:rPr>
          <w:sz w:val="24"/>
          <w:szCs w:val="24"/>
        </w:rPr>
      </w:pPr>
      <w:r w:rsidRPr="000C45E9">
        <w:rPr>
          <w:sz w:val="24"/>
          <w:szCs w:val="24"/>
        </w:rPr>
        <w:t xml:space="preserve">podziękowanie i pożegnanie Gości </w:t>
      </w:r>
    </w:p>
    <w:p w14:paraId="3080EEA3" w14:textId="77777777" w:rsidR="008403F6" w:rsidRPr="000C45E9" w:rsidRDefault="008403F6" w:rsidP="000C45E9">
      <w:pPr>
        <w:spacing w:after="100" w:afterAutospacing="1"/>
        <w:ind w:left="636"/>
        <w:contextualSpacing/>
        <w:jc w:val="both"/>
        <w:rPr>
          <w:sz w:val="24"/>
          <w:szCs w:val="24"/>
        </w:rPr>
      </w:pPr>
      <w:r w:rsidRPr="000C45E9">
        <w:rPr>
          <w:sz w:val="24"/>
          <w:szCs w:val="24"/>
        </w:rPr>
        <w:t xml:space="preserve">10. Systemy rozliczeń kelnerskich: system bloczkowy, francuski, półfrancuski, kas kelnerskich </w:t>
      </w:r>
    </w:p>
    <w:p w14:paraId="5D4FBFE6" w14:textId="77777777" w:rsidR="008403F6" w:rsidRPr="000C45E9" w:rsidRDefault="008403F6" w:rsidP="000C45E9">
      <w:pPr>
        <w:spacing w:after="100" w:afterAutospacing="1"/>
        <w:ind w:left="636"/>
        <w:contextualSpacing/>
        <w:jc w:val="both"/>
        <w:rPr>
          <w:sz w:val="24"/>
          <w:szCs w:val="24"/>
        </w:rPr>
      </w:pPr>
      <w:r w:rsidRPr="000C45E9">
        <w:rPr>
          <w:sz w:val="24"/>
          <w:szCs w:val="24"/>
        </w:rPr>
        <w:t xml:space="preserve">11. Zachowanie w sytuacjach stresujących: </w:t>
      </w:r>
    </w:p>
    <w:p w14:paraId="5781CED8" w14:textId="77777777" w:rsidR="008403F6" w:rsidRPr="000C45E9" w:rsidRDefault="008403F6" w:rsidP="000C45E9">
      <w:pPr>
        <w:numPr>
          <w:ilvl w:val="0"/>
          <w:numId w:val="11"/>
        </w:numPr>
        <w:suppressAutoHyphens w:val="0"/>
        <w:spacing w:after="100" w:afterAutospacing="1"/>
        <w:ind w:left="1356"/>
        <w:contextualSpacing/>
        <w:jc w:val="both"/>
        <w:rPr>
          <w:sz w:val="24"/>
          <w:szCs w:val="24"/>
        </w:rPr>
      </w:pPr>
      <w:r w:rsidRPr="000C45E9">
        <w:rPr>
          <w:sz w:val="24"/>
          <w:szCs w:val="24"/>
        </w:rPr>
        <w:t xml:space="preserve">zbijanie obiekcji zgłaszanych przez klientów: nieporozumienia, wątpliwości, reklamacje </w:t>
      </w:r>
    </w:p>
    <w:p w14:paraId="29E90AB6" w14:textId="77777777" w:rsidR="008403F6" w:rsidRPr="000C45E9" w:rsidRDefault="008403F6" w:rsidP="000C45E9">
      <w:pPr>
        <w:numPr>
          <w:ilvl w:val="0"/>
          <w:numId w:val="11"/>
        </w:numPr>
        <w:suppressAutoHyphens w:val="0"/>
        <w:spacing w:after="100" w:afterAutospacing="1"/>
        <w:ind w:left="1356"/>
        <w:contextualSpacing/>
        <w:jc w:val="both"/>
        <w:rPr>
          <w:sz w:val="24"/>
          <w:szCs w:val="24"/>
        </w:rPr>
      </w:pPr>
      <w:r w:rsidRPr="000C45E9">
        <w:rPr>
          <w:sz w:val="24"/>
          <w:szCs w:val="24"/>
        </w:rPr>
        <w:t xml:space="preserve">zasady kulturalnego i celowego przyjmowania reklamacji </w:t>
      </w:r>
    </w:p>
    <w:p w14:paraId="6C4CC494" w14:textId="77777777" w:rsidR="008403F6" w:rsidRPr="000C45E9" w:rsidRDefault="008403F6" w:rsidP="000C45E9">
      <w:pPr>
        <w:numPr>
          <w:ilvl w:val="0"/>
          <w:numId w:val="11"/>
        </w:numPr>
        <w:suppressAutoHyphens w:val="0"/>
        <w:spacing w:after="100" w:afterAutospacing="1"/>
        <w:ind w:left="1356"/>
        <w:contextualSpacing/>
        <w:jc w:val="both"/>
        <w:rPr>
          <w:sz w:val="24"/>
          <w:szCs w:val="24"/>
        </w:rPr>
      </w:pPr>
      <w:r w:rsidRPr="000C45E9">
        <w:rPr>
          <w:sz w:val="24"/>
          <w:szCs w:val="24"/>
        </w:rPr>
        <w:t xml:space="preserve">zachowania w sytuacjach problematycznych </w:t>
      </w:r>
    </w:p>
    <w:p w14:paraId="581E4126" w14:textId="77777777" w:rsidR="008403F6" w:rsidRPr="000C45E9" w:rsidRDefault="008403F6" w:rsidP="000C45E9">
      <w:pPr>
        <w:spacing w:after="100" w:afterAutospacing="1"/>
        <w:ind w:left="636"/>
        <w:contextualSpacing/>
        <w:jc w:val="both"/>
        <w:rPr>
          <w:sz w:val="24"/>
          <w:szCs w:val="24"/>
        </w:rPr>
      </w:pPr>
      <w:r w:rsidRPr="000C45E9">
        <w:rPr>
          <w:sz w:val="24"/>
          <w:szCs w:val="24"/>
        </w:rPr>
        <w:t xml:space="preserve">12. Sprzedaż sugestywna </w:t>
      </w:r>
    </w:p>
    <w:p w14:paraId="1BB6317D" w14:textId="77777777" w:rsidR="008403F6" w:rsidRPr="000C45E9" w:rsidRDefault="008403F6" w:rsidP="000C45E9">
      <w:pPr>
        <w:numPr>
          <w:ilvl w:val="0"/>
          <w:numId w:val="12"/>
        </w:numPr>
        <w:suppressAutoHyphens w:val="0"/>
        <w:spacing w:after="100" w:afterAutospacing="1"/>
        <w:ind w:left="1356"/>
        <w:contextualSpacing/>
        <w:jc w:val="both"/>
        <w:rPr>
          <w:sz w:val="24"/>
          <w:szCs w:val="24"/>
        </w:rPr>
      </w:pPr>
      <w:r w:rsidRPr="000C45E9">
        <w:rPr>
          <w:sz w:val="24"/>
          <w:szCs w:val="24"/>
        </w:rPr>
        <w:t xml:space="preserve">zwiększenie obrotów restauracji i poziomu zadowolenia klienta </w:t>
      </w:r>
    </w:p>
    <w:p w14:paraId="3795445B" w14:textId="77777777" w:rsidR="008403F6" w:rsidRPr="000C45E9" w:rsidRDefault="008403F6" w:rsidP="000C45E9">
      <w:pPr>
        <w:numPr>
          <w:ilvl w:val="0"/>
          <w:numId w:val="12"/>
        </w:numPr>
        <w:suppressAutoHyphens w:val="0"/>
        <w:spacing w:after="100" w:afterAutospacing="1"/>
        <w:ind w:left="1356"/>
        <w:contextualSpacing/>
        <w:jc w:val="both"/>
        <w:rPr>
          <w:sz w:val="24"/>
          <w:szCs w:val="24"/>
        </w:rPr>
      </w:pPr>
      <w:r w:rsidRPr="000C45E9">
        <w:rPr>
          <w:sz w:val="24"/>
          <w:szCs w:val="24"/>
        </w:rPr>
        <w:t>napiwki jako forma uznania za profesjonalnie wykonaną pracę</w:t>
      </w:r>
    </w:p>
    <w:p w14:paraId="746C1685" w14:textId="77777777" w:rsidR="008403F6" w:rsidRPr="000C45E9" w:rsidRDefault="008403F6" w:rsidP="000C45E9">
      <w:pPr>
        <w:spacing w:after="100" w:afterAutospacing="1"/>
        <w:ind w:left="636"/>
        <w:contextualSpacing/>
        <w:jc w:val="both"/>
        <w:rPr>
          <w:sz w:val="24"/>
          <w:szCs w:val="24"/>
        </w:rPr>
      </w:pPr>
    </w:p>
    <w:p w14:paraId="71A8E6BF" w14:textId="77777777" w:rsidR="008403F6" w:rsidRPr="000C45E9" w:rsidRDefault="008403F6" w:rsidP="000C45E9">
      <w:pPr>
        <w:spacing w:after="100" w:afterAutospacing="1"/>
        <w:ind w:left="636"/>
        <w:contextualSpacing/>
        <w:jc w:val="both"/>
        <w:rPr>
          <w:sz w:val="24"/>
          <w:szCs w:val="24"/>
        </w:rPr>
      </w:pPr>
      <w:r w:rsidRPr="000C45E9">
        <w:rPr>
          <w:sz w:val="24"/>
          <w:szCs w:val="24"/>
        </w:rPr>
        <w:t>Umiejętności i wiedza, w jakie powinien być wyposażony uczeń po ukończeniu szkolenia:</w:t>
      </w:r>
    </w:p>
    <w:p w14:paraId="2F275889" w14:textId="77777777" w:rsidR="008403F6" w:rsidRPr="000C45E9" w:rsidRDefault="008403F6" w:rsidP="000C45E9">
      <w:pPr>
        <w:pStyle w:val="Akapitzlist"/>
        <w:numPr>
          <w:ilvl w:val="0"/>
          <w:numId w:val="13"/>
        </w:numPr>
        <w:spacing w:after="100" w:afterAutospacing="1" w:line="240" w:lineRule="auto"/>
        <w:ind w:left="996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C45E9">
        <w:rPr>
          <w:rFonts w:ascii="Times New Roman" w:hAnsi="Times New Roman"/>
          <w:b w:val="0"/>
          <w:color w:val="auto"/>
          <w:sz w:val="24"/>
          <w:szCs w:val="24"/>
        </w:rPr>
        <w:t>organizowanie stanowiska pracy kelnera zgodnie z obowiązującymi wymaganiami ergonomii, przepisami bezpieczeństwa i higieny pracy, ochrony przeciwpożarowej i ochrony środowiska,</w:t>
      </w:r>
    </w:p>
    <w:p w14:paraId="137C5651" w14:textId="77777777" w:rsidR="008403F6" w:rsidRPr="000C45E9" w:rsidRDefault="008403F6" w:rsidP="000C45E9">
      <w:pPr>
        <w:pStyle w:val="Akapitzlist"/>
        <w:numPr>
          <w:ilvl w:val="0"/>
          <w:numId w:val="13"/>
        </w:numPr>
        <w:spacing w:after="100" w:afterAutospacing="1" w:line="240" w:lineRule="auto"/>
        <w:ind w:left="996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C45E9">
        <w:rPr>
          <w:rFonts w:ascii="Times New Roman" w:hAnsi="Times New Roman"/>
          <w:b w:val="0"/>
          <w:color w:val="auto"/>
          <w:sz w:val="24"/>
          <w:szCs w:val="24"/>
        </w:rPr>
        <w:t>planowanie pracy zgodnie z zasadami ergonomii i przepisami bhp,</w:t>
      </w:r>
    </w:p>
    <w:p w14:paraId="24080D09" w14:textId="77777777" w:rsidR="008403F6" w:rsidRPr="000C45E9" w:rsidRDefault="008403F6" w:rsidP="000C45E9">
      <w:pPr>
        <w:pStyle w:val="Akapitzlist"/>
        <w:numPr>
          <w:ilvl w:val="0"/>
          <w:numId w:val="13"/>
        </w:numPr>
        <w:spacing w:after="100" w:afterAutospacing="1" w:line="240" w:lineRule="auto"/>
        <w:ind w:left="996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C45E9">
        <w:rPr>
          <w:rFonts w:ascii="Times New Roman" w:hAnsi="Times New Roman"/>
          <w:b w:val="0"/>
          <w:color w:val="auto"/>
          <w:sz w:val="24"/>
          <w:szCs w:val="24"/>
        </w:rPr>
        <w:t>wykonywanie zadań kelnera na stanowiskach w różnych pomieszczeniach części handlowo-usługowej,</w:t>
      </w:r>
    </w:p>
    <w:p w14:paraId="63E8E12B" w14:textId="77777777" w:rsidR="008403F6" w:rsidRPr="000C45E9" w:rsidRDefault="008403F6" w:rsidP="000C45E9">
      <w:pPr>
        <w:pStyle w:val="Akapitzlist"/>
        <w:numPr>
          <w:ilvl w:val="0"/>
          <w:numId w:val="13"/>
        </w:numPr>
        <w:spacing w:after="100" w:afterAutospacing="1" w:line="240" w:lineRule="auto"/>
        <w:ind w:left="996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C45E9">
        <w:rPr>
          <w:rFonts w:ascii="Times New Roman" w:hAnsi="Times New Roman"/>
          <w:b w:val="0"/>
          <w:color w:val="auto"/>
          <w:sz w:val="24"/>
          <w:szCs w:val="24"/>
        </w:rPr>
        <w:t>stosowanie w praktyce technik, metod i systemów obsługi gości,</w:t>
      </w:r>
    </w:p>
    <w:p w14:paraId="781312B9" w14:textId="77777777" w:rsidR="008403F6" w:rsidRPr="000C45E9" w:rsidRDefault="008403F6" w:rsidP="000C45E9">
      <w:pPr>
        <w:pStyle w:val="Akapitzlist"/>
        <w:numPr>
          <w:ilvl w:val="0"/>
          <w:numId w:val="13"/>
        </w:numPr>
        <w:spacing w:after="100" w:afterAutospacing="1" w:line="240" w:lineRule="auto"/>
        <w:ind w:left="996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C45E9">
        <w:rPr>
          <w:rFonts w:ascii="Times New Roman" w:hAnsi="Times New Roman"/>
          <w:b w:val="0"/>
          <w:color w:val="auto"/>
          <w:sz w:val="24"/>
          <w:szCs w:val="24"/>
        </w:rPr>
        <w:t>rozróżnianie bielizny i zastawy stołowej,</w:t>
      </w:r>
    </w:p>
    <w:p w14:paraId="0EC236D3" w14:textId="77777777" w:rsidR="008403F6" w:rsidRPr="000C45E9" w:rsidRDefault="008403F6" w:rsidP="000C45E9">
      <w:pPr>
        <w:pStyle w:val="Akapitzlist"/>
        <w:numPr>
          <w:ilvl w:val="0"/>
          <w:numId w:val="13"/>
        </w:numPr>
        <w:spacing w:after="100" w:afterAutospacing="1" w:line="240" w:lineRule="auto"/>
        <w:ind w:left="996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C45E9">
        <w:rPr>
          <w:rFonts w:ascii="Times New Roman" w:hAnsi="Times New Roman"/>
          <w:b w:val="0"/>
          <w:color w:val="auto"/>
          <w:sz w:val="24"/>
          <w:szCs w:val="24"/>
        </w:rPr>
        <w:t>rozliczanie konsumentów, usług gastronomicznych</w:t>
      </w:r>
    </w:p>
    <w:p w14:paraId="4BBDFA9E" w14:textId="77777777" w:rsidR="008403F6" w:rsidRPr="000C45E9" w:rsidRDefault="008403F6" w:rsidP="000C45E9">
      <w:pPr>
        <w:pStyle w:val="Akapitzlist"/>
        <w:numPr>
          <w:ilvl w:val="0"/>
          <w:numId w:val="13"/>
        </w:numPr>
        <w:spacing w:after="100" w:afterAutospacing="1" w:line="240" w:lineRule="auto"/>
        <w:ind w:left="996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C45E9">
        <w:rPr>
          <w:rFonts w:ascii="Times New Roman" w:hAnsi="Times New Roman"/>
          <w:b w:val="0"/>
          <w:color w:val="auto"/>
          <w:sz w:val="24"/>
          <w:szCs w:val="24"/>
        </w:rPr>
        <w:t>współpraca w zespole i stosowanie zasad komunikacji interpersonalnej,</w:t>
      </w:r>
    </w:p>
    <w:p w14:paraId="5244618E" w14:textId="77777777" w:rsidR="008403F6" w:rsidRPr="000C45E9" w:rsidRDefault="008403F6" w:rsidP="000C45E9">
      <w:pPr>
        <w:pStyle w:val="Akapitzlist"/>
        <w:numPr>
          <w:ilvl w:val="0"/>
          <w:numId w:val="13"/>
        </w:numPr>
        <w:spacing w:after="100" w:afterAutospacing="1" w:line="240" w:lineRule="auto"/>
        <w:ind w:left="996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C45E9">
        <w:rPr>
          <w:rFonts w:ascii="Times New Roman" w:hAnsi="Times New Roman"/>
          <w:b w:val="0"/>
          <w:color w:val="auto"/>
          <w:sz w:val="24"/>
          <w:szCs w:val="24"/>
        </w:rPr>
        <w:t>stosowanie zasad kultury osobistej i etyki zawodowej,</w:t>
      </w:r>
    </w:p>
    <w:p w14:paraId="5D9457E0" w14:textId="77777777" w:rsidR="00EC66D4" w:rsidRPr="000C45E9" w:rsidRDefault="00EC66D4" w:rsidP="00EC66D4">
      <w:pPr>
        <w:pStyle w:val="Akapitzlist"/>
        <w:ind w:left="276"/>
        <w:rPr>
          <w:rFonts w:ascii="Times New Roman" w:hAnsi="Times New Roman"/>
          <w:b w:val="0"/>
          <w:color w:val="auto"/>
          <w:sz w:val="24"/>
          <w:szCs w:val="24"/>
          <w:highlight w:val="yellow"/>
        </w:rPr>
      </w:pPr>
    </w:p>
    <w:p w14:paraId="32FA982B" w14:textId="22402BD2" w:rsidR="00EC66D4" w:rsidRPr="008403F6" w:rsidRDefault="00EC66D4" w:rsidP="003D22A4">
      <w:pPr>
        <w:pStyle w:val="Akapitzlist"/>
        <w:ind w:left="276"/>
        <w:rPr>
          <w:rFonts w:ascii="Times New Roman" w:hAnsi="Times New Roman"/>
          <w:b w:val="0"/>
          <w:color w:val="auto"/>
          <w:sz w:val="22"/>
          <w:szCs w:val="22"/>
        </w:rPr>
      </w:pPr>
    </w:p>
    <w:p w14:paraId="63288252" w14:textId="3B01DEB6" w:rsidR="00EC66D4" w:rsidRPr="001A2ABD" w:rsidRDefault="00EC66D4" w:rsidP="00EC66D4">
      <w:pPr>
        <w:pStyle w:val="Cytatintensywny"/>
        <w:rPr>
          <w:b/>
          <w:bCs/>
          <w:color w:val="auto"/>
          <w:sz w:val="28"/>
          <w:szCs w:val="28"/>
        </w:rPr>
      </w:pPr>
      <w:r w:rsidRPr="001A2ABD">
        <w:rPr>
          <w:b/>
          <w:bCs/>
          <w:color w:val="auto"/>
          <w:sz w:val="28"/>
          <w:szCs w:val="28"/>
        </w:rPr>
        <w:t xml:space="preserve">Część </w:t>
      </w:r>
      <w:r w:rsidR="00DE55E2">
        <w:rPr>
          <w:b/>
          <w:bCs/>
          <w:color w:val="auto"/>
          <w:sz w:val="28"/>
          <w:szCs w:val="28"/>
        </w:rPr>
        <w:t>14</w:t>
      </w:r>
      <w:r w:rsidRPr="001A2ABD">
        <w:rPr>
          <w:b/>
          <w:bCs/>
          <w:color w:val="auto"/>
          <w:sz w:val="28"/>
          <w:szCs w:val="28"/>
        </w:rPr>
        <w:t xml:space="preserve">: </w:t>
      </w:r>
      <w:r w:rsidR="00DE55E2">
        <w:rPr>
          <w:b/>
          <w:bCs/>
          <w:color w:val="auto"/>
          <w:sz w:val="28"/>
          <w:szCs w:val="28"/>
        </w:rPr>
        <w:t>Kurs z zakresu: Animator czasu wolnego</w:t>
      </w:r>
    </w:p>
    <w:p w14:paraId="241C66C5" w14:textId="3DAB1739" w:rsidR="00EC66D4" w:rsidRPr="00F63F70" w:rsidRDefault="0034172B" w:rsidP="00EC66D4">
      <w:pPr>
        <w:pStyle w:val="Akapitzlist"/>
        <w:ind w:left="276"/>
        <w:jc w:val="both"/>
        <w:rPr>
          <w:rFonts w:ascii="Times New Roman" w:hAnsi="Times New Roman"/>
          <w:b w:val="0"/>
          <w:bCs/>
          <w:color w:val="auto"/>
          <w:sz w:val="24"/>
          <w:szCs w:val="144"/>
        </w:rPr>
      </w:pPr>
      <w:r>
        <w:rPr>
          <w:rFonts w:ascii="Times New Roman" w:hAnsi="Times New Roman"/>
          <w:b w:val="0"/>
          <w:bCs/>
          <w:color w:val="auto"/>
          <w:sz w:val="24"/>
          <w:szCs w:val="144"/>
        </w:rPr>
        <w:lastRenderedPageBreak/>
        <w:t>1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. Ilość godzin: </w:t>
      </w:r>
      <w:r w:rsidR="00624164">
        <w:rPr>
          <w:rFonts w:ascii="Times New Roman" w:hAnsi="Times New Roman"/>
          <w:b w:val="0"/>
          <w:bCs/>
          <w:color w:val="auto"/>
          <w:sz w:val="24"/>
          <w:szCs w:val="144"/>
        </w:rPr>
        <w:t>16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 godzin na osobę</w:t>
      </w:r>
    </w:p>
    <w:p w14:paraId="73C4A08D" w14:textId="77777777" w:rsidR="0034172B" w:rsidRDefault="0034172B" w:rsidP="0034172B">
      <w:pPr>
        <w:pStyle w:val="Akapitzlist"/>
        <w:ind w:left="276"/>
        <w:jc w:val="both"/>
        <w:rPr>
          <w:rFonts w:ascii="Times New Roman" w:hAnsi="Times New Roman"/>
          <w:b w:val="0"/>
          <w:bCs/>
          <w:color w:val="auto"/>
          <w:sz w:val="24"/>
          <w:szCs w:val="144"/>
        </w:rPr>
      </w:pPr>
      <w:r>
        <w:rPr>
          <w:rFonts w:ascii="Times New Roman" w:hAnsi="Times New Roman"/>
          <w:b w:val="0"/>
          <w:bCs/>
          <w:color w:val="auto"/>
          <w:sz w:val="24"/>
          <w:szCs w:val="144"/>
        </w:rPr>
        <w:t>2</w:t>
      </w:r>
      <w:r w:rsidR="0062416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. Planowana ilość osób – </w:t>
      </w:r>
      <w:r w:rsidR="00624164">
        <w:rPr>
          <w:rFonts w:ascii="Times New Roman" w:hAnsi="Times New Roman"/>
          <w:b w:val="0"/>
          <w:bCs/>
          <w:color w:val="auto"/>
          <w:sz w:val="24"/>
          <w:szCs w:val="144"/>
        </w:rPr>
        <w:t>1</w:t>
      </w:r>
      <w:r w:rsidR="0062416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 grup</w:t>
      </w:r>
      <w:r w:rsidR="00624164">
        <w:rPr>
          <w:rFonts w:ascii="Times New Roman" w:hAnsi="Times New Roman"/>
          <w:b w:val="0"/>
          <w:bCs/>
          <w:color w:val="auto"/>
          <w:sz w:val="24"/>
          <w:szCs w:val="144"/>
        </w:rPr>
        <w:t>a</w:t>
      </w:r>
      <w:r w:rsidR="0062416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 </w:t>
      </w:r>
      <w:r w:rsidR="00624164">
        <w:rPr>
          <w:rFonts w:ascii="Times New Roman" w:hAnsi="Times New Roman"/>
          <w:b w:val="0"/>
          <w:bCs/>
          <w:color w:val="auto"/>
          <w:sz w:val="24"/>
          <w:szCs w:val="144"/>
        </w:rPr>
        <w:t>10-</w:t>
      </w:r>
      <w:r w:rsidR="0062416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>os</w:t>
      </w:r>
      <w:r w:rsidR="00624164">
        <w:rPr>
          <w:rFonts w:ascii="Times New Roman" w:hAnsi="Times New Roman"/>
          <w:b w:val="0"/>
          <w:bCs/>
          <w:color w:val="auto"/>
          <w:sz w:val="24"/>
          <w:szCs w:val="144"/>
        </w:rPr>
        <w:t>o</w:t>
      </w:r>
      <w:r w:rsidR="0062416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>b</w:t>
      </w:r>
      <w:r w:rsidR="00624164">
        <w:rPr>
          <w:rFonts w:ascii="Times New Roman" w:hAnsi="Times New Roman"/>
          <w:b w:val="0"/>
          <w:bCs/>
          <w:color w:val="auto"/>
          <w:sz w:val="24"/>
          <w:szCs w:val="144"/>
        </w:rPr>
        <w:t>owa w 2021 roku, 1 grupa 10-osobowa w 2022 roku</w:t>
      </w:r>
      <w:r w:rsidR="0062416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, łącznie </w:t>
      </w:r>
      <w:r w:rsidR="00624164">
        <w:rPr>
          <w:rFonts w:ascii="Times New Roman" w:hAnsi="Times New Roman"/>
          <w:b w:val="0"/>
          <w:bCs/>
          <w:color w:val="auto"/>
          <w:sz w:val="24"/>
          <w:szCs w:val="144"/>
        </w:rPr>
        <w:t>2</w:t>
      </w:r>
      <w:r w:rsidR="0062416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>0 osób</w:t>
      </w:r>
    </w:p>
    <w:p w14:paraId="7DF2108E" w14:textId="595039B5" w:rsidR="00EC66D4" w:rsidRPr="0034172B" w:rsidRDefault="0034172B" w:rsidP="0034172B">
      <w:pPr>
        <w:pStyle w:val="Akapitzlist"/>
        <w:ind w:left="276"/>
        <w:jc w:val="both"/>
        <w:rPr>
          <w:rFonts w:ascii="Times New Roman" w:hAnsi="Times New Roman"/>
          <w:b w:val="0"/>
          <w:bCs/>
          <w:color w:val="auto"/>
          <w:sz w:val="24"/>
          <w:szCs w:val="144"/>
        </w:rPr>
      </w:pPr>
      <w:r>
        <w:rPr>
          <w:rFonts w:ascii="Times New Roman" w:hAnsi="Times New Roman"/>
          <w:b w:val="0"/>
          <w:bCs/>
          <w:color w:val="auto"/>
          <w:sz w:val="24"/>
          <w:szCs w:val="144"/>
        </w:rPr>
        <w:t>3</w:t>
      </w:r>
      <w:r w:rsidR="00EC66D4" w:rsidRPr="0034172B">
        <w:rPr>
          <w:rFonts w:ascii="Times New Roman" w:hAnsi="Times New Roman"/>
          <w:b w:val="0"/>
          <w:bCs/>
          <w:color w:val="auto"/>
          <w:sz w:val="24"/>
          <w:szCs w:val="144"/>
        </w:rPr>
        <w:t>. Zakres tematyczny kursu:</w:t>
      </w:r>
    </w:p>
    <w:p w14:paraId="200B3694" w14:textId="77777777" w:rsidR="00F62822" w:rsidRPr="000539B8" w:rsidRDefault="00F62822" w:rsidP="000539B8">
      <w:pPr>
        <w:spacing w:after="100" w:afterAutospacing="1"/>
        <w:ind w:left="636"/>
        <w:contextualSpacing/>
        <w:jc w:val="both"/>
        <w:rPr>
          <w:sz w:val="24"/>
          <w:szCs w:val="24"/>
        </w:rPr>
      </w:pPr>
      <w:r w:rsidRPr="000539B8">
        <w:rPr>
          <w:sz w:val="24"/>
          <w:szCs w:val="24"/>
        </w:rPr>
        <w:t>Część teoretyczna:</w:t>
      </w:r>
    </w:p>
    <w:p w14:paraId="69398A07" w14:textId="77777777" w:rsidR="00F62822" w:rsidRPr="000539B8" w:rsidRDefault="00F62822" w:rsidP="000539B8">
      <w:pPr>
        <w:numPr>
          <w:ilvl w:val="2"/>
          <w:numId w:val="15"/>
        </w:numPr>
        <w:tabs>
          <w:tab w:val="clear" w:pos="2160"/>
          <w:tab w:val="num" w:pos="2796"/>
        </w:tabs>
        <w:suppressAutoHyphens w:val="0"/>
        <w:spacing w:after="100" w:afterAutospacing="1"/>
        <w:ind w:left="996"/>
        <w:contextualSpacing/>
        <w:jc w:val="both"/>
        <w:rPr>
          <w:sz w:val="24"/>
          <w:szCs w:val="24"/>
        </w:rPr>
      </w:pPr>
      <w:r w:rsidRPr="000539B8">
        <w:rPr>
          <w:sz w:val="24"/>
          <w:szCs w:val="24"/>
        </w:rPr>
        <w:t>Teoretyczne aspekty czasu wolnego definicje, cele, funkcje oraz istota animacji czasu wolnego.</w:t>
      </w:r>
    </w:p>
    <w:p w14:paraId="5F712C92" w14:textId="77777777" w:rsidR="00F62822" w:rsidRPr="000539B8" w:rsidRDefault="00F62822" w:rsidP="000539B8">
      <w:pPr>
        <w:numPr>
          <w:ilvl w:val="2"/>
          <w:numId w:val="15"/>
        </w:numPr>
        <w:tabs>
          <w:tab w:val="clear" w:pos="2160"/>
          <w:tab w:val="num" w:pos="2796"/>
        </w:tabs>
        <w:suppressAutoHyphens w:val="0"/>
        <w:spacing w:after="100" w:afterAutospacing="1"/>
        <w:ind w:left="996"/>
        <w:contextualSpacing/>
        <w:jc w:val="both"/>
        <w:rPr>
          <w:sz w:val="24"/>
          <w:szCs w:val="24"/>
        </w:rPr>
      </w:pPr>
      <w:r w:rsidRPr="000539B8">
        <w:rPr>
          <w:sz w:val="24"/>
          <w:szCs w:val="24"/>
        </w:rPr>
        <w:t>Prawa i obowiązki animatora.</w:t>
      </w:r>
    </w:p>
    <w:p w14:paraId="13C7CAD0" w14:textId="77777777" w:rsidR="00F62822" w:rsidRPr="000539B8" w:rsidRDefault="00F62822" w:rsidP="000539B8">
      <w:pPr>
        <w:numPr>
          <w:ilvl w:val="2"/>
          <w:numId w:val="15"/>
        </w:numPr>
        <w:tabs>
          <w:tab w:val="clear" w:pos="2160"/>
          <w:tab w:val="num" w:pos="2796"/>
        </w:tabs>
        <w:suppressAutoHyphens w:val="0"/>
        <w:spacing w:after="100" w:afterAutospacing="1"/>
        <w:ind w:left="996"/>
        <w:contextualSpacing/>
        <w:jc w:val="both"/>
        <w:rPr>
          <w:sz w:val="24"/>
          <w:szCs w:val="24"/>
        </w:rPr>
      </w:pPr>
      <w:r w:rsidRPr="000539B8">
        <w:rPr>
          <w:sz w:val="24"/>
          <w:szCs w:val="24"/>
        </w:rPr>
        <w:t>Psychologiczne i pedagogiczne podstawy pracy z ludźmi (zachowania, komunikacja, motywacja, autoprezentacja itp.).</w:t>
      </w:r>
    </w:p>
    <w:p w14:paraId="72BC4502" w14:textId="77777777" w:rsidR="00F62822" w:rsidRPr="000539B8" w:rsidRDefault="00F62822" w:rsidP="000539B8">
      <w:pPr>
        <w:numPr>
          <w:ilvl w:val="2"/>
          <w:numId w:val="15"/>
        </w:numPr>
        <w:tabs>
          <w:tab w:val="clear" w:pos="2160"/>
          <w:tab w:val="num" w:pos="2796"/>
        </w:tabs>
        <w:suppressAutoHyphens w:val="0"/>
        <w:spacing w:after="100" w:afterAutospacing="1"/>
        <w:ind w:left="996"/>
        <w:contextualSpacing/>
        <w:jc w:val="both"/>
        <w:rPr>
          <w:sz w:val="24"/>
          <w:szCs w:val="24"/>
        </w:rPr>
      </w:pPr>
      <w:r w:rsidRPr="000539B8">
        <w:rPr>
          <w:sz w:val="24"/>
          <w:szCs w:val="24"/>
        </w:rPr>
        <w:t>Wychowawcze aspekty pracy z dziećmi i młodzieżą.</w:t>
      </w:r>
    </w:p>
    <w:p w14:paraId="3BB04773" w14:textId="77777777" w:rsidR="00F62822" w:rsidRPr="000539B8" w:rsidRDefault="00F62822" w:rsidP="000539B8">
      <w:pPr>
        <w:spacing w:after="100" w:afterAutospacing="1"/>
        <w:ind w:left="636"/>
        <w:contextualSpacing/>
        <w:jc w:val="both"/>
        <w:rPr>
          <w:sz w:val="24"/>
          <w:szCs w:val="24"/>
        </w:rPr>
      </w:pPr>
      <w:r w:rsidRPr="000539B8">
        <w:rPr>
          <w:sz w:val="24"/>
          <w:szCs w:val="24"/>
        </w:rPr>
        <w:t>Część praktyczna:</w:t>
      </w:r>
    </w:p>
    <w:p w14:paraId="74B1EC01" w14:textId="77777777" w:rsidR="00F62822" w:rsidRPr="000539B8" w:rsidRDefault="00F62822" w:rsidP="000539B8">
      <w:pPr>
        <w:numPr>
          <w:ilvl w:val="2"/>
          <w:numId w:val="16"/>
        </w:numPr>
        <w:tabs>
          <w:tab w:val="clear" w:pos="2160"/>
          <w:tab w:val="num" w:pos="2796"/>
        </w:tabs>
        <w:suppressAutoHyphens w:val="0"/>
        <w:spacing w:after="100" w:afterAutospacing="1"/>
        <w:ind w:left="996"/>
        <w:contextualSpacing/>
        <w:jc w:val="both"/>
        <w:rPr>
          <w:sz w:val="24"/>
          <w:szCs w:val="24"/>
        </w:rPr>
      </w:pPr>
      <w:r w:rsidRPr="000539B8">
        <w:rPr>
          <w:sz w:val="24"/>
          <w:szCs w:val="24"/>
        </w:rPr>
        <w:t>Tańce integracyjne.</w:t>
      </w:r>
    </w:p>
    <w:p w14:paraId="68B7CB69" w14:textId="77777777" w:rsidR="00F62822" w:rsidRPr="000539B8" w:rsidRDefault="00F62822" w:rsidP="000539B8">
      <w:pPr>
        <w:numPr>
          <w:ilvl w:val="2"/>
          <w:numId w:val="16"/>
        </w:numPr>
        <w:tabs>
          <w:tab w:val="clear" w:pos="2160"/>
          <w:tab w:val="num" w:pos="2796"/>
        </w:tabs>
        <w:suppressAutoHyphens w:val="0"/>
        <w:spacing w:after="100" w:afterAutospacing="1"/>
        <w:ind w:left="996"/>
        <w:contextualSpacing/>
        <w:jc w:val="both"/>
        <w:rPr>
          <w:sz w:val="24"/>
          <w:szCs w:val="24"/>
        </w:rPr>
      </w:pPr>
      <w:r w:rsidRPr="000539B8">
        <w:rPr>
          <w:sz w:val="24"/>
          <w:szCs w:val="24"/>
        </w:rPr>
        <w:t>Fitness.</w:t>
      </w:r>
    </w:p>
    <w:p w14:paraId="6E036E75" w14:textId="77777777" w:rsidR="00F62822" w:rsidRPr="000539B8" w:rsidRDefault="00F62822" w:rsidP="000539B8">
      <w:pPr>
        <w:numPr>
          <w:ilvl w:val="2"/>
          <w:numId w:val="16"/>
        </w:numPr>
        <w:tabs>
          <w:tab w:val="clear" w:pos="2160"/>
          <w:tab w:val="num" w:pos="2796"/>
        </w:tabs>
        <w:suppressAutoHyphens w:val="0"/>
        <w:spacing w:after="100" w:afterAutospacing="1"/>
        <w:ind w:left="996"/>
        <w:contextualSpacing/>
        <w:jc w:val="both"/>
        <w:rPr>
          <w:sz w:val="24"/>
          <w:szCs w:val="24"/>
        </w:rPr>
      </w:pPr>
      <w:r w:rsidRPr="000539B8">
        <w:rPr>
          <w:sz w:val="24"/>
          <w:szCs w:val="24"/>
        </w:rPr>
        <w:t>Gry i zabawy indywidualne, grupowe.</w:t>
      </w:r>
    </w:p>
    <w:p w14:paraId="14B16D40" w14:textId="77777777" w:rsidR="00F62822" w:rsidRPr="000539B8" w:rsidRDefault="00F62822" w:rsidP="000539B8">
      <w:pPr>
        <w:numPr>
          <w:ilvl w:val="2"/>
          <w:numId w:val="16"/>
        </w:numPr>
        <w:tabs>
          <w:tab w:val="clear" w:pos="2160"/>
          <w:tab w:val="num" w:pos="2796"/>
        </w:tabs>
        <w:suppressAutoHyphens w:val="0"/>
        <w:spacing w:after="100" w:afterAutospacing="1"/>
        <w:ind w:left="996"/>
        <w:contextualSpacing/>
        <w:jc w:val="both"/>
        <w:rPr>
          <w:sz w:val="24"/>
          <w:szCs w:val="24"/>
        </w:rPr>
      </w:pPr>
      <w:r w:rsidRPr="000539B8">
        <w:rPr>
          <w:sz w:val="24"/>
          <w:szCs w:val="24"/>
        </w:rPr>
        <w:t>Zespołowe gry sportowe.</w:t>
      </w:r>
    </w:p>
    <w:p w14:paraId="75B8F5B5" w14:textId="77777777" w:rsidR="00F62822" w:rsidRPr="000539B8" w:rsidRDefault="00F62822" w:rsidP="000539B8">
      <w:pPr>
        <w:pStyle w:val="Akapitzlist"/>
        <w:numPr>
          <w:ilvl w:val="2"/>
          <w:numId w:val="16"/>
        </w:numPr>
        <w:tabs>
          <w:tab w:val="clear" w:pos="2160"/>
          <w:tab w:val="num" w:pos="2796"/>
        </w:tabs>
        <w:spacing w:after="160" w:line="259" w:lineRule="auto"/>
        <w:ind w:left="996"/>
        <w:rPr>
          <w:rFonts w:ascii="Times New Roman" w:hAnsi="Times New Roman"/>
          <w:b w:val="0"/>
          <w:color w:val="auto"/>
          <w:sz w:val="24"/>
          <w:szCs w:val="24"/>
        </w:rPr>
      </w:pPr>
      <w:r w:rsidRPr="000539B8">
        <w:rPr>
          <w:rFonts w:ascii="Times New Roman" w:hAnsi="Times New Roman"/>
          <w:b w:val="0"/>
          <w:color w:val="auto"/>
          <w:sz w:val="24"/>
          <w:szCs w:val="24"/>
        </w:rPr>
        <w:t>Praktyczne porady i wskazówki z życia Animatora w Hotelach i Resortach.</w:t>
      </w:r>
    </w:p>
    <w:p w14:paraId="53B70934" w14:textId="77777777" w:rsidR="00F62822" w:rsidRPr="000539B8" w:rsidRDefault="00F62822" w:rsidP="000539B8">
      <w:pPr>
        <w:spacing w:after="100" w:afterAutospacing="1"/>
        <w:ind w:left="636"/>
        <w:contextualSpacing/>
        <w:jc w:val="both"/>
        <w:rPr>
          <w:sz w:val="24"/>
          <w:szCs w:val="24"/>
        </w:rPr>
      </w:pPr>
      <w:r w:rsidRPr="000539B8">
        <w:rPr>
          <w:sz w:val="24"/>
          <w:szCs w:val="24"/>
        </w:rPr>
        <w:t>Umiejętności i wiedza, w jakie powinien być wyposażony uczeń po ukończeniu szkolenia:</w:t>
      </w:r>
    </w:p>
    <w:p w14:paraId="2FE8F1D3" w14:textId="77777777" w:rsidR="00F62822" w:rsidRPr="000539B8" w:rsidRDefault="00F62822" w:rsidP="000539B8">
      <w:pPr>
        <w:spacing w:after="100" w:afterAutospacing="1"/>
        <w:ind w:left="636"/>
        <w:contextualSpacing/>
        <w:jc w:val="both"/>
        <w:rPr>
          <w:sz w:val="24"/>
          <w:szCs w:val="24"/>
        </w:rPr>
      </w:pPr>
    </w:p>
    <w:p w14:paraId="1691EEA4" w14:textId="77777777" w:rsidR="00F62822" w:rsidRPr="000539B8" w:rsidRDefault="00F62822" w:rsidP="000539B8">
      <w:pPr>
        <w:numPr>
          <w:ilvl w:val="1"/>
          <w:numId w:val="14"/>
        </w:numPr>
        <w:tabs>
          <w:tab w:val="clear" w:pos="1440"/>
          <w:tab w:val="num" w:pos="2076"/>
        </w:tabs>
        <w:suppressAutoHyphens w:val="0"/>
        <w:spacing w:after="100" w:afterAutospacing="1"/>
        <w:ind w:left="996"/>
        <w:contextualSpacing/>
        <w:jc w:val="both"/>
        <w:rPr>
          <w:sz w:val="24"/>
          <w:szCs w:val="24"/>
        </w:rPr>
      </w:pPr>
      <w:r w:rsidRPr="000539B8">
        <w:rPr>
          <w:sz w:val="24"/>
          <w:szCs w:val="24"/>
        </w:rPr>
        <w:t>Wiedza z zakresu:</w:t>
      </w:r>
    </w:p>
    <w:p w14:paraId="777CCBE3" w14:textId="77777777" w:rsidR="00F62822" w:rsidRPr="000539B8" w:rsidRDefault="00F62822" w:rsidP="000539B8">
      <w:pPr>
        <w:numPr>
          <w:ilvl w:val="2"/>
          <w:numId w:val="14"/>
        </w:numPr>
        <w:tabs>
          <w:tab w:val="clear" w:pos="2160"/>
          <w:tab w:val="num" w:pos="2796"/>
        </w:tabs>
        <w:suppressAutoHyphens w:val="0"/>
        <w:spacing w:after="100" w:afterAutospacing="1"/>
        <w:ind w:left="996"/>
        <w:contextualSpacing/>
        <w:jc w:val="both"/>
        <w:rPr>
          <w:sz w:val="24"/>
          <w:szCs w:val="24"/>
        </w:rPr>
      </w:pPr>
      <w:r w:rsidRPr="000539B8">
        <w:rPr>
          <w:sz w:val="24"/>
          <w:szCs w:val="24"/>
        </w:rPr>
        <w:t>teoretycznych podstaw pracy animatora czasu wolnego,</w:t>
      </w:r>
    </w:p>
    <w:p w14:paraId="09A6BA28" w14:textId="77777777" w:rsidR="00F62822" w:rsidRPr="000539B8" w:rsidRDefault="00F62822" w:rsidP="000539B8">
      <w:pPr>
        <w:numPr>
          <w:ilvl w:val="2"/>
          <w:numId w:val="14"/>
        </w:numPr>
        <w:tabs>
          <w:tab w:val="clear" w:pos="2160"/>
          <w:tab w:val="num" w:pos="2796"/>
        </w:tabs>
        <w:suppressAutoHyphens w:val="0"/>
        <w:spacing w:after="100" w:afterAutospacing="1"/>
        <w:ind w:left="996"/>
        <w:contextualSpacing/>
        <w:jc w:val="both"/>
        <w:rPr>
          <w:sz w:val="24"/>
          <w:szCs w:val="24"/>
        </w:rPr>
      </w:pPr>
      <w:r w:rsidRPr="000539B8">
        <w:rPr>
          <w:sz w:val="24"/>
          <w:szCs w:val="24"/>
        </w:rPr>
        <w:t>psychologicznych i pedagogicznych podstaw pracy z ludźmi w różnych grupach wiekowych.</w:t>
      </w:r>
    </w:p>
    <w:p w14:paraId="5C403937" w14:textId="77777777" w:rsidR="00F62822" w:rsidRPr="000539B8" w:rsidRDefault="00F62822" w:rsidP="000539B8">
      <w:pPr>
        <w:numPr>
          <w:ilvl w:val="1"/>
          <w:numId w:val="14"/>
        </w:numPr>
        <w:tabs>
          <w:tab w:val="clear" w:pos="1440"/>
          <w:tab w:val="num" w:pos="2076"/>
        </w:tabs>
        <w:suppressAutoHyphens w:val="0"/>
        <w:spacing w:after="100" w:afterAutospacing="1"/>
        <w:ind w:left="996"/>
        <w:contextualSpacing/>
        <w:jc w:val="both"/>
        <w:rPr>
          <w:sz w:val="24"/>
          <w:szCs w:val="24"/>
        </w:rPr>
      </w:pPr>
      <w:r w:rsidRPr="000539B8">
        <w:rPr>
          <w:sz w:val="24"/>
          <w:szCs w:val="24"/>
        </w:rPr>
        <w:t>Umiejętności:</w:t>
      </w:r>
    </w:p>
    <w:p w14:paraId="26DFE506" w14:textId="77777777" w:rsidR="00F62822" w:rsidRPr="000539B8" w:rsidRDefault="00F62822" w:rsidP="000539B8">
      <w:pPr>
        <w:numPr>
          <w:ilvl w:val="2"/>
          <w:numId w:val="14"/>
        </w:numPr>
        <w:tabs>
          <w:tab w:val="clear" w:pos="2160"/>
          <w:tab w:val="num" w:pos="2796"/>
        </w:tabs>
        <w:suppressAutoHyphens w:val="0"/>
        <w:spacing w:after="100" w:afterAutospacing="1"/>
        <w:ind w:left="996"/>
        <w:contextualSpacing/>
        <w:jc w:val="both"/>
        <w:rPr>
          <w:sz w:val="24"/>
          <w:szCs w:val="24"/>
        </w:rPr>
      </w:pPr>
      <w:r w:rsidRPr="000539B8">
        <w:rPr>
          <w:sz w:val="24"/>
          <w:szCs w:val="24"/>
        </w:rPr>
        <w:t>planuje i organizuje czas wolny osób przebywających w ośrodkach wczasowo-turystycznych, ośrodkach wakacyjnego wypoczynku dzieci i młodzieży, podczas imprez integracyjnych itp.,</w:t>
      </w:r>
    </w:p>
    <w:p w14:paraId="7661DC30" w14:textId="77777777" w:rsidR="00F62822" w:rsidRPr="000539B8" w:rsidRDefault="00F62822" w:rsidP="000539B8">
      <w:pPr>
        <w:numPr>
          <w:ilvl w:val="2"/>
          <w:numId w:val="14"/>
        </w:numPr>
        <w:tabs>
          <w:tab w:val="clear" w:pos="2160"/>
          <w:tab w:val="num" w:pos="2796"/>
        </w:tabs>
        <w:suppressAutoHyphens w:val="0"/>
        <w:spacing w:after="100" w:afterAutospacing="1"/>
        <w:ind w:left="996"/>
        <w:contextualSpacing/>
        <w:jc w:val="both"/>
        <w:rPr>
          <w:sz w:val="24"/>
          <w:szCs w:val="24"/>
        </w:rPr>
      </w:pPr>
      <w:r w:rsidRPr="000539B8">
        <w:rPr>
          <w:sz w:val="24"/>
          <w:szCs w:val="24"/>
        </w:rPr>
        <w:t>świadomie podnosi u podopiecznych kulturę wypoczynku, poprzez starannie dobrane gry i zabawy dla różnych grup wiekowych.</w:t>
      </w:r>
    </w:p>
    <w:p w14:paraId="23490271" w14:textId="77777777" w:rsidR="00F62822" w:rsidRPr="000539B8" w:rsidRDefault="00F62822" w:rsidP="000539B8">
      <w:pPr>
        <w:spacing w:after="100" w:afterAutospacing="1"/>
        <w:ind w:left="2436"/>
        <w:contextualSpacing/>
        <w:jc w:val="both"/>
        <w:rPr>
          <w:sz w:val="24"/>
          <w:szCs w:val="24"/>
        </w:rPr>
      </w:pPr>
    </w:p>
    <w:p w14:paraId="42EF7D32" w14:textId="77777777" w:rsidR="00F62822" w:rsidRPr="000539B8" w:rsidRDefault="00F62822" w:rsidP="00F62822">
      <w:pPr>
        <w:rPr>
          <w:sz w:val="24"/>
          <w:szCs w:val="24"/>
        </w:rPr>
      </w:pPr>
    </w:p>
    <w:p w14:paraId="5212225B" w14:textId="688A848C" w:rsidR="00EC66D4" w:rsidRPr="001A2ABD" w:rsidRDefault="00EC66D4" w:rsidP="00EC66D4">
      <w:pPr>
        <w:pStyle w:val="Cytatintensywny"/>
        <w:rPr>
          <w:b/>
          <w:bCs/>
          <w:color w:val="auto"/>
          <w:sz w:val="28"/>
          <w:szCs w:val="28"/>
        </w:rPr>
      </w:pPr>
      <w:r w:rsidRPr="001A2ABD">
        <w:rPr>
          <w:b/>
          <w:bCs/>
          <w:color w:val="auto"/>
          <w:sz w:val="28"/>
          <w:szCs w:val="28"/>
        </w:rPr>
        <w:t xml:space="preserve">Część </w:t>
      </w:r>
      <w:r w:rsidR="00624164">
        <w:rPr>
          <w:b/>
          <w:bCs/>
          <w:color w:val="auto"/>
          <w:sz w:val="28"/>
          <w:szCs w:val="28"/>
        </w:rPr>
        <w:t>15</w:t>
      </w:r>
      <w:r w:rsidRPr="001A2ABD">
        <w:rPr>
          <w:b/>
          <w:bCs/>
          <w:color w:val="auto"/>
          <w:sz w:val="28"/>
          <w:szCs w:val="28"/>
        </w:rPr>
        <w:t xml:space="preserve">: </w:t>
      </w:r>
      <w:r w:rsidR="00CC4875" w:rsidRPr="00CC4875">
        <w:rPr>
          <w:b/>
          <w:bCs/>
          <w:color w:val="FF0000"/>
          <w:sz w:val="28"/>
          <w:szCs w:val="28"/>
        </w:rPr>
        <w:t>Wózki jezdniowe podnośnikowe z mechanicznym napędem podnoszenia z wysięgnikiem oraz wózki jezdniowe podnośnikowe z mechanicznym napędem podnoszenia z osobą obsługującą podnoszoną wraz z ładunkiem</w:t>
      </w:r>
    </w:p>
    <w:p w14:paraId="1CBCE570" w14:textId="4923C9B8" w:rsidR="00EC66D4" w:rsidRPr="00F63F70" w:rsidRDefault="0034172B" w:rsidP="00EC66D4">
      <w:pPr>
        <w:pStyle w:val="Akapitzlist"/>
        <w:ind w:left="276"/>
        <w:jc w:val="both"/>
        <w:rPr>
          <w:rFonts w:ascii="Times New Roman" w:hAnsi="Times New Roman"/>
          <w:b w:val="0"/>
          <w:bCs/>
          <w:color w:val="auto"/>
          <w:sz w:val="24"/>
          <w:szCs w:val="144"/>
        </w:rPr>
      </w:pPr>
      <w:r>
        <w:rPr>
          <w:rFonts w:ascii="Times New Roman" w:hAnsi="Times New Roman"/>
          <w:b w:val="0"/>
          <w:bCs/>
          <w:color w:val="auto"/>
          <w:sz w:val="24"/>
          <w:szCs w:val="144"/>
        </w:rPr>
        <w:t>1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. Ilość godzin: </w:t>
      </w:r>
      <w:r w:rsidR="00624164">
        <w:rPr>
          <w:rFonts w:ascii="Times New Roman" w:hAnsi="Times New Roman"/>
          <w:b w:val="0"/>
          <w:bCs/>
          <w:color w:val="auto"/>
          <w:sz w:val="24"/>
          <w:szCs w:val="144"/>
        </w:rPr>
        <w:t>81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 godzin na osobę</w:t>
      </w:r>
    </w:p>
    <w:p w14:paraId="12425311" w14:textId="77777777" w:rsidR="0034172B" w:rsidRDefault="0034172B" w:rsidP="0034172B">
      <w:pPr>
        <w:pStyle w:val="Akapitzlist"/>
        <w:ind w:left="276"/>
        <w:jc w:val="both"/>
        <w:rPr>
          <w:rFonts w:ascii="Times New Roman" w:hAnsi="Times New Roman"/>
          <w:b w:val="0"/>
          <w:bCs/>
          <w:color w:val="auto"/>
          <w:sz w:val="24"/>
          <w:szCs w:val="144"/>
        </w:rPr>
      </w:pPr>
      <w:r>
        <w:rPr>
          <w:rFonts w:ascii="Times New Roman" w:hAnsi="Times New Roman"/>
          <w:b w:val="0"/>
          <w:bCs/>
          <w:color w:val="auto"/>
          <w:sz w:val="24"/>
          <w:szCs w:val="144"/>
        </w:rPr>
        <w:t>2</w:t>
      </w:r>
      <w:r w:rsidR="0062416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. Planowana ilość osób – </w:t>
      </w:r>
      <w:r w:rsidR="00624164">
        <w:rPr>
          <w:rFonts w:ascii="Times New Roman" w:hAnsi="Times New Roman"/>
          <w:b w:val="0"/>
          <w:bCs/>
          <w:color w:val="auto"/>
          <w:sz w:val="24"/>
          <w:szCs w:val="144"/>
        </w:rPr>
        <w:t>1</w:t>
      </w:r>
      <w:r w:rsidR="0062416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 grup</w:t>
      </w:r>
      <w:r w:rsidR="00624164">
        <w:rPr>
          <w:rFonts w:ascii="Times New Roman" w:hAnsi="Times New Roman"/>
          <w:b w:val="0"/>
          <w:bCs/>
          <w:color w:val="auto"/>
          <w:sz w:val="24"/>
          <w:szCs w:val="144"/>
        </w:rPr>
        <w:t>a</w:t>
      </w:r>
      <w:r w:rsidR="0062416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 </w:t>
      </w:r>
      <w:r w:rsidR="00624164">
        <w:rPr>
          <w:rFonts w:ascii="Times New Roman" w:hAnsi="Times New Roman"/>
          <w:b w:val="0"/>
          <w:bCs/>
          <w:color w:val="auto"/>
          <w:sz w:val="24"/>
          <w:szCs w:val="144"/>
        </w:rPr>
        <w:t>10-</w:t>
      </w:r>
      <w:r w:rsidR="0062416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>os</w:t>
      </w:r>
      <w:r w:rsidR="00624164">
        <w:rPr>
          <w:rFonts w:ascii="Times New Roman" w:hAnsi="Times New Roman"/>
          <w:b w:val="0"/>
          <w:bCs/>
          <w:color w:val="auto"/>
          <w:sz w:val="24"/>
          <w:szCs w:val="144"/>
        </w:rPr>
        <w:t>o</w:t>
      </w:r>
      <w:r w:rsidR="0062416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>b</w:t>
      </w:r>
      <w:r w:rsidR="00624164">
        <w:rPr>
          <w:rFonts w:ascii="Times New Roman" w:hAnsi="Times New Roman"/>
          <w:b w:val="0"/>
          <w:bCs/>
          <w:color w:val="auto"/>
          <w:sz w:val="24"/>
          <w:szCs w:val="144"/>
        </w:rPr>
        <w:t>owa w 2021 roku, 1 grupa 10-osobowa w 2022 roku</w:t>
      </w:r>
      <w:r w:rsidR="0062416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, łącznie </w:t>
      </w:r>
      <w:r w:rsidR="00624164">
        <w:rPr>
          <w:rFonts w:ascii="Times New Roman" w:hAnsi="Times New Roman"/>
          <w:b w:val="0"/>
          <w:bCs/>
          <w:color w:val="auto"/>
          <w:sz w:val="24"/>
          <w:szCs w:val="144"/>
        </w:rPr>
        <w:t>2</w:t>
      </w:r>
      <w:r w:rsidR="0062416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>0 osób</w:t>
      </w:r>
    </w:p>
    <w:p w14:paraId="5527E56E" w14:textId="46CD8F68" w:rsidR="00EC66D4" w:rsidRDefault="0034172B" w:rsidP="0034172B">
      <w:pPr>
        <w:pStyle w:val="Akapitzlist"/>
        <w:ind w:left="276"/>
        <w:jc w:val="both"/>
        <w:rPr>
          <w:rFonts w:ascii="Times New Roman" w:hAnsi="Times New Roman"/>
          <w:b w:val="0"/>
          <w:bCs/>
          <w:color w:val="auto"/>
          <w:sz w:val="24"/>
          <w:szCs w:val="144"/>
        </w:rPr>
      </w:pPr>
      <w:r>
        <w:rPr>
          <w:rFonts w:ascii="Times New Roman" w:hAnsi="Times New Roman"/>
          <w:b w:val="0"/>
          <w:bCs/>
          <w:color w:val="auto"/>
          <w:sz w:val="24"/>
          <w:szCs w:val="144"/>
        </w:rPr>
        <w:t>3</w:t>
      </w:r>
      <w:r w:rsidR="00EC66D4" w:rsidRPr="0034172B">
        <w:rPr>
          <w:rFonts w:ascii="Times New Roman" w:hAnsi="Times New Roman"/>
          <w:b w:val="0"/>
          <w:bCs/>
          <w:color w:val="auto"/>
          <w:sz w:val="24"/>
          <w:szCs w:val="144"/>
        </w:rPr>
        <w:t>. Zakres tematyczny kursu:</w:t>
      </w:r>
    </w:p>
    <w:p w14:paraId="5703513C" w14:textId="35505D70" w:rsidR="00F67988" w:rsidRDefault="00F67988" w:rsidP="0034172B">
      <w:pPr>
        <w:pStyle w:val="Akapitzlist"/>
        <w:ind w:left="276"/>
        <w:jc w:val="both"/>
        <w:rPr>
          <w:rFonts w:ascii="Times New Roman" w:hAnsi="Times New Roman"/>
          <w:b w:val="0"/>
          <w:bCs/>
          <w:color w:val="auto"/>
          <w:sz w:val="24"/>
          <w:szCs w:val="144"/>
        </w:rPr>
      </w:pPr>
    </w:p>
    <w:p w14:paraId="501CE49C" w14:textId="3DACB6F4" w:rsidR="00F67988" w:rsidRPr="005F6909" w:rsidRDefault="00F67988" w:rsidP="005F6909">
      <w:pPr>
        <w:pStyle w:val="Akapitzlist"/>
        <w:numPr>
          <w:ilvl w:val="0"/>
          <w:numId w:val="21"/>
        </w:numPr>
        <w:ind w:left="996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5F6909">
        <w:rPr>
          <w:rFonts w:ascii="Times New Roman" w:hAnsi="Times New Roman"/>
          <w:b w:val="0"/>
          <w:bCs/>
          <w:color w:val="auto"/>
          <w:sz w:val="24"/>
          <w:szCs w:val="24"/>
        </w:rPr>
        <w:t>BHP</w:t>
      </w:r>
    </w:p>
    <w:p w14:paraId="7F7B194C" w14:textId="5FA491E7" w:rsidR="00F67988" w:rsidRPr="005F6909" w:rsidRDefault="00F67988" w:rsidP="005F6909">
      <w:pPr>
        <w:pStyle w:val="Akapitzlist"/>
        <w:numPr>
          <w:ilvl w:val="0"/>
          <w:numId w:val="21"/>
        </w:numPr>
        <w:ind w:left="996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5F6909">
        <w:rPr>
          <w:rFonts w:ascii="Times New Roman" w:hAnsi="Times New Roman"/>
          <w:b w:val="0"/>
          <w:bCs/>
          <w:color w:val="auto"/>
          <w:sz w:val="24"/>
          <w:szCs w:val="24"/>
        </w:rPr>
        <w:t>Budowa wózka</w:t>
      </w:r>
    </w:p>
    <w:p w14:paraId="308676A4" w14:textId="08E40FA7" w:rsidR="00F67988" w:rsidRPr="005F6909" w:rsidRDefault="00F67988" w:rsidP="005F6909">
      <w:pPr>
        <w:pStyle w:val="Akapitzlist"/>
        <w:numPr>
          <w:ilvl w:val="0"/>
          <w:numId w:val="21"/>
        </w:numPr>
        <w:ind w:left="996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5F6909">
        <w:rPr>
          <w:rFonts w:ascii="Times New Roman" w:hAnsi="Times New Roman"/>
          <w:b w:val="0"/>
          <w:bCs/>
          <w:color w:val="auto"/>
          <w:sz w:val="24"/>
          <w:szCs w:val="24"/>
        </w:rPr>
        <w:t>Wiedza teoretyczna pracy na wózku</w:t>
      </w:r>
    </w:p>
    <w:p w14:paraId="31823923" w14:textId="007D6756" w:rsidR="00F67988" w:rsidRPr="005F6909" w:rsidRDefault="00F67988" w:rsidP="005F6909">
      <w:pPr>
        <w:pStyle w:val="Akapitzlist"/>
        <w:numPr>
          <w:ilvl w:val="0"/>
          <w:numId w:val="21"/>
        </w:numPr>
        <w:ind w:left="996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5F6909">
        <w:rPr>
          <w:rFonts w:ascii="Times New Roman" w:hAnsi="Times New Roman"/>
          <w:b w:val="0"/>
          <w:bCs/>
          <w:color w:val="auto"/>
          <w:sz w:val="24"/>
          <w:szCs w:val="24"/>
        </w:rPr>
        <w:t>Załadunek i rozładunek towarów przy użyciu wózków widłowych,</w:t>
      </w:r>
    </w:p>
    <w:p w14:paraId="6BD6B919" w14:textId="398D7CF6" w:rsidR="00F67988" w:rsidRPr="005F6909" w:rsidRDefault="00F67988" w:rsidP="005F6909">
      <w:pPr>
        <w:pStyle w:val="Akapitzlist"/>
        <w:numPr>
          <w:ilvl w:val="0"/>
          <w:numId w:val="21"/>
        </w:numPr>
        <w:ind w:left="996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5F6909">
        <w:rPr>
          <w:rFonts w:ascii="Times New Roman" w:hAnsi="Times New Roman"/>
          <w:b w:val="0"/>
          <w:bCs/>
          <w:color w:val="auto"/>
          <w:sz w:val="24"/>
          <w:szCs w:val="24"/>
        </w:rPr>
        <w:lastRenderedPageBreak/>
        <w:t>Transportowanie ładunków,</w:t>
      </w:r>
    </w:p>
    <w:p w14:paraId="2787D591" w14:textId="02659A7F" w:rsidR="00F67988" w:rsidRPr="005F6909" w:rsidRDefault="00F67988" w:rsidP="005F6909">
      <w:pPr>
        <w:pStyle w:val="Akapitzlist"/>
        <w:numPr>
          <w:ilvl w:val="0"/>
          <w:numId w:val="21"/>
        </w:numPr>
        <w:ind w:left="996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5F6909">
        <w:rPr>
          <w:rFonts w:ascii="Times New Roman" w:hAnsi="Times New Roman"/>
          <w:b w:val="0"/>
          <w:bCs/>
          <w:color w:val="auto"/>
          <w:sz w:val="24"/>
          <w:szCs w:val="24"/>
        </w:rPr>
        <w:t>Sprawdzanie stanu technicznego nowych i używanych wózków widłowych,</w:t>
      </w:r>
    </w:p>
    <w:p w14:paraId="2118DB4B" w14:textId="5A834196" w:rsidR="00F67988" w:rsidRPr="005F6909" w:rsidRDefault="00F67988" w:rsidP="005F6909">
      <w:pPr>
        <w:pStyle w:val="Akapitzlist"/>
        <w:numPr>
          <w:ilvl w:val="0"/>
          <w:numId w:val="21"/>
        </w:numPr>
        <w:ind w:left="996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5F6909">
        <w:rPr>
          <w:rFonts w:ascii="Times New Roman" w:hAnsi="Times New Roman"/>
          <w:b w:val="0"/>
          <w:bCs/>
          <w:color w:val="auto"/>
          <w:sz w:val="24"/>
          <w:szCs w:val="24"/>
        </w:rPr>
        <w:t>Naprawa drobnych usterek (uzupełnianie poziomu oleju, wymiana butli gazowej w</w:t>
      </w:r>
    </w:p>
    <w:p w14:paraId="671D6814" w14:textId="1296681A" w:rsidR="00F67988" w:rsidRPr="005F6909" w:rsidRDefault="00F67988" w:rsidP="005F6909">
      <w:pPr>
        <w:pStyle w:val="Akapitzlist"/>
        <w:ind w:left="636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5F6909">
        <w:rPr>
          <w:rFonts w:ascii="Times New Roman" w:hAnsi="Times New Roman"/>
          <w:b w:val="0"/>
          <w:bCs/>
          <w:color w:val="auto"/>
          <w:sz w:val="24"/>
          <w:szCs w:val="24"/>
        </w:rPr>
        <w:t>przypadku wózka widłowego spalinowego itp.),</w:t>
      </w:r>
    </w:p>
    <w:p w14:paraId="2F245D8D" w14:textId="2125B53A" w:rsidR="00427F78" w:rsidRPr="005F6909" w:rsidRDefault="00427F78" w:rsidP="005F6909">
      <w:pPr>
        <w:pStyle w:val="Akapitzlist"/>
        <w:ind w:left="636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</w:p>
    <w:p w14:paraId="0BB56717" w14:textId="6F3E4B9B" w:rsidR="00427F78" w:rsidRPr="005F6909" w:rsidRDefault="00427F78" w:rsidP="005F6909">
      <w:pPr>
        <w:pStyle w:val="Akapitzlist"/>
        <w:ind w:left="636"/>
        <w:jc w:val="both"/>
        <w:rPr>
          <w:rFonts w:ascii="Times New Roman" w:eastAsiaTheme="minorHAnsi" w:hAnsi="Times New Roman"/>
          <w:b w:val="0"/>
          <w:bCs/>
          <w:color w:val="auto"/>
          <w:sz w:val="24"/>
          <w:szCs w:val="24"/>
        </w:rPr>
      </w:pPr>
      <w:r w:rsidRPr="005F6909">
        <w:rPr>
          <w:rFonts w:ascii="Times New Roman" w:eastAsiaTheme="minorHAnsi" w:hAnsi="Times New Roman"/>
          <w:b w:val="0"/>
          <w:bCs/>
          <w:color w:val="auto"/>
          <w:sz w:val="24"/>
          <w:szCs w:val="24"/>
        </w:rPr>
        <w:t xml:space="preserve">Kurs obsługi wózków powinien w odpowiedni sposób przygotować uczniów od strony teoretycznej i praktycznej do uzyskania uprawnień UDT. </w:t>
      </w:r>
    </w:p>
    <w:p w14:paraId="494087C4" w14:textId="77777777" w:rsidR="00427F78" w:rsidRPr="005F6909" w:rsidRDefault="00427F78" w:rsidP="005F6909">
      <w:pPr>
        <w:pStyle w:val="Akapitzlist"/>
        <w:ind w:left="636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5F6909">
        <w:rPr>
          <w:rFonts w:ascii="Times New Roman" w:eastAsiaTheme="minorHAnsi" w:hAnsi="Times New Roman"/>
          <w:b w:val="0"/>
          <w:bCs/>
          <w:color w:val="auto"/>
          <w:sz w:val="24"/>
          <w:szCs w:val="24"/>
        </w:rPr>
        <w:t>Kurs kończy się egzaminem UDT.</w:t>
      </w:r>
    </w:p>
    <w:p w14:paraId="4BA53CB3" w14:textId="77777777" w:rsidR="00427F78" w:rsidRPr="00F62822" w:rsidRDefault="00427F78" w:rsidP="00427F78">
      <w:pPr>
        <w:pStyle w:val="Akapitzlist"/>
        <w:ind w:left="276"/>
        <w:rPr>
          <w:rFonts w:ascii="Times New Roman" w:hAnsi="Times New Roman"/>
          <w:b w:val="0"/>
          <w:bCs/>
          <w:color w:val="auto"/>
          <w:sz w:val="24"/>
          <w:szCs w:val="144"/>
        </w:rPr>
      </w:pPr>
    </w:p>
    <w:p w14:paraId="3EA64517" w14:textId="77777777" w:rsidR="00427F78" w:rsidRPr="0034172B" w:rsidRDefault="00427F78" w:rsidP="00F67988">
      <w:pPr>
        <w:pStyle w:val="Akapitzlist"/>
        <w:ind w:left="276"/>
        <w:jc w:val="both"/>
        <w:rPr>
          <w:rFonts w:ascii="Times New Roman" w:hAnsi="Times New Roman"/>
          <w:b w:val="0"/>
          <w:bCs/>
          <w:color w:val="auto"/>
          <w:sz w:val="24"/>
          <w:szCs w:val="144"/>
        </w:rPr>
      </w:pPr>
    </w:p>
    <w:p w14:paraId="7699800E" w14:textId="77777777" w:rsidR="00EC66D4" w:rsidRDefault="00EC66D4" w:rsidP="00EC66D4">
      <w:pPr>
        <w:pStyle w:val="Akapitzlist"/>
        <w:ind w:left="276"/>
        <w:rPr>
          <w:rFonts w:ascii="Times New Roman" w:hAnsi="Times New Roman"/>
          <w:b w:val="0"/>
          <w:bCs/>
          <w:color w:val="auto"/>
          <w:sz w:val="24"/>
          <w:szCs w:val="144"/>
          <w:highlight w:val="yellow"/>
        </w:rPr>
      </w:pPr>
    </w:p>
    <w:p w14:paraId="382F039D" w14:textId="7A4F43AC" w:rsidR="006D4130" w:rsidRPr="00584830" w:rsidRDefault="006D4130" w:rsidP="00584830">
      <w:pPr>
        <w:pStyle w:val="Akapitzlist"/>
        <w:ind w:left="276"/>
        <w:jc w:val="center"/>
        <w:rPr>
          <w:rFonts w:ascii="Times New Roman" w:hAnsi="Times New Roman"/>
          <w:color w:val="auto"/>
          <w:sz w:val="28"/>
          <w:szCs w:val="160"/>
          <w:u w:val="single"/>
          <w:lang w:eastAsia="pl-PL"/>
        </w:rPr>
      </w:pPr>
      <w:r w:rsidRPr="00584830">
        <w:rPr>
          <w:rFonts w:ascii="Times New Roman" w:hAnsi="Times New Roman"/>
          <w:color w:val="auto"/>
          <w:sz w:val="28"/>
          <w:szCs w:val="160"/>
          <w:u w:val="single"/>
          <w:lang w:eastAsia="pl-PL"/>
        </w:rPr>
        <w:t>WYMAGANIA WSPÓLNE DLA WSZYSTKICH CZĘŚCI ZAMÓWIENIA</w:t>
      </w:r>
    </w:p>
    <w:p w14:paraId="2B0D7ADC" w14:textId="3F2F0ACF" w:rsidR="006D4130" w:rsidRDefault="006D4130" w:rsidP="006D4130">
      <w:pPr>
        <w:pStyle w:val="Akapitzlist"/>
        <w:ind w:left="276"/>
        <w:jc w:val="both"/>
        <w:rPr>
          <w:rFonts w:ascii="Times New Roman" w:hAnsi="Times New Roman"/>
          <w:b w:val="0"/>
          <w:bCs/>
          <w:color w:val="auto"/>
          <w:sz w:val="24"/>
          <w:szCs w:val="144"/>
          <w:lang w:eastAsia="pl-PL"/>
        </w:rPr>
      </w:pPr>
    </w:p>
    <w:p w14:paraId="397DF2E3" w14:textId="77777777" w:rsidR="006D4130" w:rsidRPr="00F63F70" w:rsidRDefault="006D4130" w:rsidP="006D4130">
      <w:pPr>
        <w:pStyle w:val="Akapitzlist"/>
        <w:ind w:left="276"/>
        <w:jc w:val="both"/>
        <w:rPr>
          <w:rFonts w:ascii="Times New Roman" w:hAnsi="Times New Roman"/>
          <w:b w:val="0"/>
          <w:bCs/>
          <w:color w:val="auto"/>
          <w:sz w:val="24"/>
          <w:szCs w:val="144"/>
        </w:rPr>
      </w:pPr>
      <w:r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>1. Miejsce przeprowadzenia kursu: Zamawiający udostępni nieodpłatnie pomieszczenia do przeprowadzenia kursów</w:t>
      </w:r>
      <w:r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 na terenie szkoły</w:t>
      </w:r>
      <w:r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. </w:t>
      </w:r>
      <w:r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Wykonawca ma prawo zorganizować kurs w innym miejscu na terenie powiatu wolsztyńskiego. W takim wypadku koszt zapewnienia miejsca prowadzenia kursu pokrywa Wykonawca. </w:t>
      </w:r>
      <w:r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>Co do zasady kurs odbywa się w formie stacjonarnej. Dopuszcza się zmianę formy realizacji zajęć na formę zdalną (online), w szczególności w przypadku ogłoszenia obostrzeń związanych z rozprzestrzenianiem zagrożenia epidemiologicznego COVID-19.</w:t>
      </w:r>
      <w:r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 Zmiana taka jest możliwa tylko i wyłącznie za zgodą Zamawiającego i możliwa jedynie w sytuacji awaryjnej, Wykonawca kalkuluje koszt organizacji kursu w formie stacjonarnej.</w:t>
      </w:r>
    </w:p>
    <w:p w14:paraId="0ABE8C95" w14:textId="2FDBD006" w:rsidR="006D4130" w:rsidRDefault="006D4130" w:rsidP="006D4130">
      <w:pPr>
        <w:pStyle w:val="Akapitzlist"/>
        <w:ind w:left="276"/>
        <w:jc w:val="both"/>
        <w:rPr>
          <w:rFonts w:ascii="Times New Roman" w:hAnsi="Times New Roman"/>
          <w:b w:val="0"/>
          <w:bCs/>
          <w:color w:val="auto"/>
          <w:sz w:val="24"/>
          <w:szCs w:val="144"/>
        </w:rPr>
      </w:pPr>
    </w:p>
    <w:p w14:paraId="0B329023" w14:textId="1E4CD51D" w:rsidR="006D4130" w:rsidRDefault="00584830" w:rsidP="00584830">
      <w:pPr>
        <w:pStyle w:val="Akapitzlist"/>
        <w:ind w:left="276"/>
        <w:jc w:val="both"/>
        <w:rPr>
          <w:rFonts w:ascii="Times New Roman" w:hAnsi="Times New Roman"/>
          <w:b w:val="0"/>
          <w:bCs/>
          <w:color w:val="auto"/>
          <w:sz w:val="24"/>
          <w:szCs w:val="144"/>
        </w:rPr>
      </w:pPr>
      <w:r>
        <w:rPr>
          <w:rFonts w:ascii="Times New Roman" w:hAnsi="Times New Roman"/>
          <w:b w:val="0"/>
          <w:bCs/>
          <w:color w:val="auto"/>
          <w:sz w:val="24"/>
          <w:szCs w:val="144"/>
        </w:rPr>
        <w:t>2</w:t>
      </w:r>
      <w:r w:rsidR="006D4130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. Termin przeprowadzenia kursu: termin uzgodniony z Zamawiającym, jednak nie później niż do </w:t>
      </w:r>
      <w:r w:rsidR="006D4130">
        <w:rPr>
          <w:rFonts w:ascii="Times New Roman" w:hAnsi="Times New Roman"/>
          <w:b w:val="0"/>
          <w:bCs/>
          <w:color w:val="auto"/>
          <w:sz w:val="24"/>
          <w:szCs w:val="144"/>
        </w:rPr>
        <w:t>31 maja</w:t>
      </w:r>
      <w:r w:rsidR="006D4130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 202</w:t>
      </w:r>
      <w:r w:rsidR="006D4130">
        <w:rPr>
          <w:rFonts w:ascii="Times New Roman" w:hAnsi="Times New Roman"/>
          <w:b w:val="0"/>
          <w:bCs/>
          <w:color w:val="auto"/>
          <w:sz w:val="24"/>
          <w:szCs w:val="144"/>
        </w:rPr>
        <w:t>3</w:t>
      </w:r>
      <w:r w:rsidR="006D4130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 r. Kurs powinien być zrealizowany w godzinach wolnych od zajęć dydaktycznych (po uprzednim uzgodnieniu terminu z Zamawiającym). Wykonawcy przysługuje prawo dołączania uczestników projektu do istniejących już grup szkoleniowych, przy zachowaniu zasad wynikających z prowadzenia niezbędnej dokumentacji, zgodnie z zapisami postępowania.</w:t>
      </w:r>
    </w:p>
    <w:p w14:paraId="717D7E14" w14:textId="77777777" w:rsidR="00BA32DD" w:rsidRDefault="00BA32DD" w:rsidP="006D4130">
      <w:pPr>
        <w:pStyle w:val="Akapitzlist"/>
        <w:ind w:left="276"/>
        <w:rPr>
          <w:rFonts w:ascii="Times New Roman" w:hAnsi="Times New Roman"/>
          <w:b w:val="0"/>
          <w:bCs/>
          <w:color w:val="auto"/>
          <w:sz w:val="24"/>
          <w:szCs w:val="144"/>
        </w:rPr>
      </w:pPr>
    </w:p>
    <w:p w14:paraId="2DD046FD" w14:textId="69300004" w:rsidR="006D4130" w:rsidRPr="00F63F70" w:rsidRDefault="00584830" w:rsidP="006D4130">
      <w:pPr>
        <w:pStyle w:val="Akapitzlist"/>
        <w:ind w:left="276"/>
        <w:rPr>
          <w:rFonts w:ascii="Times New Roman" w:hAnsi="Times New Roman"/>
          <w:b w:val="0"/>
          <w:bCs/>
          <w:color w:val="auto"/>
          <w:sz w:val="24"/>
          <w:szCs w:val="144"/>
        </w:rPr>
      </w:pPr>
      <w:r>
        <w:rPr>
          <w:rFonts w:ascii="Times New Roman" w:hAnsi="Times New Roman"/>
          <w:b w:val="0"/>
          <w:bCs/>
          <w:color w:val="auto"/>
          <w:sz w:val="24"/>
          <w:szCs w:val="144"/>
        </w:rPr>
        <w:t>3</w:t>
      </w:r>
      <w:r w:rsidR="006D4130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>. Dokumenty z kursu, które powinien przedłożyć Wykonawca po zakończeniu kursu:</w:t>
      </w:r>
    </w:p>
    <w:p w14:paraId="2A401B33" w14:textId="77777777" w:rsidR="006D4130" w:rsidRPr="00F63F70" w:rsidRDefault="006D4130" w:rsidP="006D4130">
      <w:pPr>
        <w:pStyle w:val="Akapitzlist"/>
        <w:ind w:left="276"/>
        <w:rPr>
          <w:rFonts w:ascii="Times New Roman" w:hAnsi="Times New Roman"/>
          <w:b w:val="0"/>
          <w:bCs/>
          <w:color w:val="auto"/>
          <w:sz w:val="24"/>
          <w:szCs w:val="144"/>
        </w:rPr>
      </w:pPr>
      <w:r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>a) Listę obecności uczestników zajęć.</w:t>
      </w:r>
    </w:p>
    <w:p w14:paraId="78602B59" w14:textId="77777777" w:rsidR="006D4130" w:rsidRPr="00F63F70" w:rsidRDefault="006D4130" w:rsidP="006D4130">
      <w:pPr>
        <w:pStyle w:val="Akapitzlist"/>
        <w:ind w:left="276"/>
        <w:rPr>
          <w:rFonts w:ascii="Times New Roman" w:hAnsi="Times New Roman"/>
          <w:b w:val="0"/>
          <w:bCs/>
          <w:color w:val="auto"/>
          <w:sz w:val="24"/>
          <w:szCs w:val="144"/>
        </w:rPr>
      </w:pPr>
      <w:r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>b) Dziennik zajęć.</w:t>
      </w:r>
    </w:p>
    <w:p w14:paraId="1C6BDB89" w14:textId="77777777" w:rsidR="006D4130" w:rsidRPr="00F63F70" w:rsidRDefault="006D4130" w:rsidP="006D4130">
      <w:pPr>
        <w:pStyle w:val="Akapitzlist"/>
        <w:ind w:left="276"/>
        <w:rPr>
          <w:rFonts w:ascii="Times New Roman" w:hAnsi="Times New Roman"/>
          <w:b w:val="0"/>
          <w:bCs/>
          <w:color w:val="auto"/>
          <w:sz w:val="24"/>
          <w:szCs w:val="144"/>
        </w:rPr>
      </w:pPr>
      <w:r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>c) Potwierdzenie odbioru materiałów dydaktycznych.</w:t>
      </w:r>
    </w:p>
    <w:p w14:paraId="70D1E751" w14:textId="77777777" w:rsidR="006D4130" w:rsidRPr="00F63F70" w:rsidRDefault="006D4130" w:rsidP="006D4130">
      <w:pPr>
        <w:pStyle w:val="Akapitzlist"/>
        <w:ind w:left="276"/>
        <w:rPr>
          <w:rFonts w:ascii="Times New Roman" w:hAnsi="Times New Roman"/>
          <w:b w:val="0"/>
          <w:bCs/>
          <w:color w:val="auto"/>
          <w:sz w:val="24"/>
          <w:szCs w:val="144"/>
        </w:rPr>
      </w:pPr>
      <w:r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>d) Protokół odbioru zaświadczeń kursu.</w:t>
      </w:r>
    </w:p>
    <w:p w14:paraId="3FA3F261" w14:textId="77777777" w:rsidR="006D4130" w:rsidRPr="00F63F70" w:rsidRDefault="006D4130" w:rsidP="006D4130">
      <w:pPr>
        <w:pStyle w:val="Akapitzlist"/>
        <w:ind w:left="276"/>
        <w:rPr>
          <w:rFonts w:ascii="Times New Roman" w:hAnsi="Times New Roman"/>
          <w:b w:val="0"/>
          <w:bCs/>
          <w:color w:val="auto"/>
          <w:sz w:val="24"/>
          <w:szCs w:val="144"/>
        </w:rPr>
      </w:pPr>
      <w:r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e) Kopie zaświadczeń wydanych uczestnikom. </w:t>
      </w:r>
    </w:p>
    <w:p w14:paraId="1303022B" w14:textId="77777777" w:rsidR="00BA32DD" w:rsidRDefault="00BA32DD" w:rsidP="00584830">
      <w:pPr>
        <w:pStyle w:val="Akapitzlist"/>
        <w:ind w:left="276"/>
        <w:jc w:val="both"/>
        <w:rPr>
          <w:rFonts w:ascii="Times New Roman" w:hAnsi="Times New Roman"/>
          <w:b w:val="0"/>
          <w:bCs/>
          <w:color w:val="auto"/>
          <w:sz w:val="24"/>
          <w:szCs w:val="144"/>
        </w:rPr>
      </w:pPr>
    </w:p>
    <w:p w14:paraId="4937A04A" w14:textId="765AC34B" w:rsidR="006D4130" w:rsidRPr="00F63F70" w:rsidRDefault="00584830" w:rsidP="00584830">
      <w:pPr>
        <w:pStyle w:val="Akapitzlist"/>
        <w:ind w:left="276"/>
        <w:jc w:val="both"/>
        <w:rPr>
          <w:rFonts w:ascii="Times New Roman" w:hAnsi="Times New Roman"/>
          <w:b w:val="0"/>
          <w:bCs/>
          <w:color w:val="auto"/>
          <w:sz w:val="24"/>
          <w:szCs w:val="144"/>
        </w:rPr>
      </w:pPr>
      <w:r>
        <w:rPr>
          <w:rFonts w:ascii="Times New Roman" w:hAnsi="Times New Roman"/>
          <w:b w:val="0"/>
          <w:bCs/>
          <w:color w:val="auto"/>
          <w:sz w:val="24"/>
          <w:szCs w:val="144"/>
        </w:rPr>
        <w:t>4</w:t>
      </w:r>
      <w:r w:rsidR="006D4130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. Dokumenty wymagane od Wykonawcy przed zawarciem umowy: </w:t>
      </w:r>
    </w:p>
    <w:p w14:paraId="760D15D0" w14:textId="77777777" w:rsidR="006D4130" w:rsidRPr="00F63F70" w:rsidRDefault="006D4130" w:rsidP="006D4130">
      <w:pPr>
        <w:pStyle w:val="Akapitzlist"/>
        <w:ind w:left="276"/>
        <w:jc w:val="both"/>
        <w:rPr>
          <w:rFonts w:ascii="Times New Roman" w:hAnsi="Times New Roman"/>
          <w:b w:val="0"/>
          <w:bCs/>
          <w:color w:val="auto"/>
          <w:sz w:val="24"/>
          <w:szCs w:val="144"/>
        </w:rPr>
      </w:pPr>
      <w:r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>a) Program i harmonogram kursu z uwzględnieniem zakresu tematycznego (z podziałem na liczbę dni i godzin kursu). Szczegółowy harmonogram zostanie uzgodniony pomiędzy Zamawiającym a Wykonawcą uwzględniając dyspozycyjność uczestników kursu.</w:t>
      </w:r>
    </w:p>
    <w:p w14:paraId="6F0AD215" w14:textId="77777777" w:rsidR="006D4130" w:rsidRPr="00F63F70" w:rsidRDefault="006D4130" w:rsidP="006D4130">
      <w:pPr>
        <w:pStyle w:val="Akapitzlist"/>
        <w:ind w:left="276"/>
        <w:jc w:val="both"/>
        <w:rPr>
          <w:rFonts w:ascii="Times New Roman" w:hAnsi="Times New Roman"/>
          <w:b w:val="0"/>
          <w:bCs/>
          <w:color w:val="auto"/>
          <w:sz w:val="24"/>
          <w:szCs w:val="144"/>
        </w:rPr>
      </w:pPr>
      <w:r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>b) Wzór zaświadczenia, jaki zostanie wydany uczestnikom kursu po ich zakończeniu.</w:t>
      </w:r>
    </w:p>
    <w:p w14:paraId="6F0B74B7" w14:textId="77777777" w:rsidR="00BA32DD" w:rsidRDefault="00BA32DD" w:rsidP="006D4130">
      <w:pPr>
        <w:pStyle w:val="Akapitzlist"/>
        <w:ind w:left="276"/>
        <w:rPr>
          <w:rFonts w:ascii="Times New Roman" w:hAnsi="Times New Roman"/>
          <w:b w:val="0"/>
          <w:bCs/>
          <w:color w:val="auto"/>
          <w:sz w:val="24"/>
          <w:szCs w:val="144"/>
        </w:rPr>
      </w:pPr>
    </w:p>
    <w:p w14:paraId="2E4524D2" w14:textId="7576F114" w:rsidR="006D4130" w:rsidRPr="00F63F70" w:rsidRDefault="00584830" w:rsidP="006D4130">
      <w:pPr>
        <w:pStyle w:val="Akapitzlist"/>
        <w:ind w:left="276"/>
        <w:rPr>
          <w:rFonts w:ascii="Times New Roman" w:hAnsi="Times New Roman"/>
          <w:b w:val="0"/>
          <w:bCs/>
          <w:color w:val="auto"/>
          <w:sz w:val="24"/>
          <w:szCs w:val="144"/>
        </w:rPr>
      </w:pPr>
      <w:r>
        <w:rPr>
          <w:rFonts w:ascii="Times New Roman" w:hAnsi="Times New Roman"/>
          <w:b w:val="0"/>
          <w:bCs/>
          <w:color w:val="auto"/>
          <w:sz w:val="24"/>
          <w:szCs w:val="144"/>
        </w:rPr>
        <w:t>5</w:t>
      </w:r>
      <w:r w:rsidR="006D4130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>. Cena zawiera:</w:t>
      </w:r>
    </w:p>
    <w:p w14:paraId="2DA24D7A" w14:textId="77777777" w:rsidR="006D4130" w:rsidRPr="00F63F70" w:rsidRDefault="006D4130" w:rsidP="006D4130">
      <w:pPr>
        <w:pStyle w:val="Akapitzlist"/>
        <w:ind w:left="276"/>
        <w:jc w:val="both"/>
        <w:rPr>
          <w:rFonts w:ascii="Times New Roman" w:hAnsi="Times New Roman"/>
          <w:b w:val="0"/>
          <w:bCs/>
          <w:color w:val="auto"/>
          <w:sz w:val="24"/>
          <w:szCs w:val="144"/>
        </w:rPr>
      </w:pPr>
      <w:r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>a) koszt zapewnienia wykładowcy/instruktora prowadzącego kurs,</w:t>
      </w:r>
    </w:p>
    <w:p w14:paraId="46831C35" w14:textId="77777777" w:rsidR="006D4130" w:rsidRPr="00F63F70" w:rsidRDefault="006D4130" w:rsidP="006D4130">
      <w:pPr>
        <w:pStyle w:val="Akapitzlist"/>
        <w:ind w:left="276"/>
        <w:jc w:val="both"/>
        <w:rPr>
          <w:rFonts w:ascii="Times New Roman" w:hAnsi="Times New Roman"/>
          <w:b w:val="0"/>
          <w:bCs/>
          <w:color w:val="auto"/>
          <w:sz w:val="24"/>
          <w:szCs w:val="144"/>
        </w:rPr>
      </w:pPr>
      <w:r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lastRenderedPageBreak/>
        <w:t>b) koszt przeprowadzenia badan lekarskich dla uczestników kursu – jeśli odrębne przepisy nakładają obowiązek ich przeprowadzenia,</w:t>
      </w:r>
    </w:p>
    <w:p w14:paraId="2EDE03C2" w14:textId="77777777" w:rsidR="006D4130" w:rsidRPr="00F63F70" w:rsidRDefault="006D4130" w:rsidP="006D4130">
      <w:pPr>
        <w:pStyle w:val="Akapitzlist"/>
        <w:ind w:left="276"/>
        <w:jc w:val="both"/>
        <w:rPr>
          <w:rFonts w:ascii="Times New Roman" w:hAnsi="Times New Roman"/>
          <w:b w:val="0"/>
          <w:bCs/>
          <w:color w:val="auto"/>
          <w:sz w:val="24"/>
          <w:szCs w:val="144"/>
        </w:rPr>
      </w:pPr>
      <w:r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>c) opłacenia ubezpieczenia od następstw nieszczęśliwych wypadków (NNW)</w:t>
      </w:r>
    </w:p>
    <w:p w14:paraId="1642EF8A" w14:textId="77777777" w:rsidR="006D4130" w:rsidRPr="00F63F70" w:rsidRDefault="006D4130" w:rsidP="006D4130">
      <w:pPr>
        <w:pStyle w:val="Akapitzlist"/>
        <w:ind w:left="276"/>
        <w:jc w:val="both"/>
        <w:rPr>
          <w:rFonts w:ascii="Times New Roman" w:hAnsi="Times New Roman"/>
          <w:b w:val="0"/>
          <w:bCs/>
          <w:color w:val="auto"/>
          <w:sz w:val="24"/>
          <w:szCs w:val="144"/>
        </w:rPr>
      </w:pPr>
      <w:r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>d) koszt zakupu materiałów potrzebnych do realizacji kursu zgodnie z założeniami programu dla wszystkich uczestników,</w:t>
      </w:r>
    </w:p>
    <w:p w14:paraId="20EC2E3E" w14:textId="77777777" w:rsidR="006D4130" w:rsidRPr="00F63F70" w:rsidRDefault="006D4130" w:rsidP="006D4130">
      <w:pPr>
        <w:pStyle w:val="Akapitzlist"/>
        <w:ind w:left="276"/>
        <w:jc w:val="both"/>
        <w:rPr>
          <w:rFonts w:ascii="Times New Roman" w:hAnsi="Times New Roman"/>
          <w:b w:val="0"/>
          <w:bCs/>
          <w:color w:val="auto"/>
          <w:sz w:val="24"/>
          <w:szCs w:val="144"/>
        </w:rPr>
      </w:pPr>
      <w:r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>e) zapewnienie urządzeń i sprzętu niezbędnego do realizacji kursu,</w:t>
      </w:r>
    </w:p>
    <w:p w14:paraId="1FB6C157" w14:textId="75DF3D15" w:rsidR="006D4130" w:rsidRDefault="006D4130" w:rsidP="006D4130">
      <w:pPr>
        <w:pStyle w:val="Akapitzlist"/>
        <w:ind w:left="276"/>
        <w:jc w:val="both"/>
        <w:rPr>
          <w:rFonts w:ascii="Times New Roman" w:hAnsi="Times New Roman"/>
          <w:b w:val="0"/>
          <w:bCs/>
          <w:color w:val="auto"/>
          <w:sz w:val="24"/>
          <w:szCs w:val="144"/>
        </w:rPr>
      </w:pPr>
      <w:r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>f) koszt przeprowadzenia egzaminu wewnętrznego dla uczestników kursu,</w:t>
      </w:r>
    </w:p>
    <w:p w14:paraId="103756B4" w14:textId="667D5334" w:rsidR="00B52416" w:rsidRPr="00B52416" w:rsidRDefault="00B52416" w:rsidP="006D4130">
      <w:pPr>
        <w:pStyle w:val="Akapitzlist"/>
        <w:ind w:left="276"/>
        <w:jc w:val="both"/>
        <w:rPr>
          <w:rFonts w:ascii="Times New Roman" w:hAnsi="Times New Roman"/>
          <w:color w:val="auto"/>
          <w:sz w:val="24"/>
          <w:szCs w:val="144"/>
        </w:rPr>
      </w:pPr>
      <w:r w:rsidRPr="00B52416">
        <w:rPr>
          <w:rFonts w:ascii="Times New Roman" w:hAnsi="Times New Roman"/>
          <w:color w:val="auto"/>
          <w:sz w:val="24"/>
          <w:szCs w:val="144"/>
        </w:rPr>
        <w:t xml:space="preserve">g) </w:t>
      </w:r>
      <w:r>
        <w:rPr>
          <w:rFonts w:ascii="Times New Roman" w:hAnsi="Times New Roman"/>
          <w:color w:val="auto"/>
          <w:sz w:val="24"/>
          <w:szCs w:val="144"/>
        </w:rPr>
        <w:t>koszt przeprowadzenia egzaminu zewnętrznego przed odpowiednim organem – jeśli jest wymagany do uzyskania określonej kwalifikacji. Wykonawca pokrywa koszt jednokrotnego podejścia uczestnika do egzaminu.</w:t>
      </w:r>
    </w:p>
    <w:p w14:paraId="4123DEA7" w14:textId="179B6CC5" w:rsidR="006D4130" w:rsidRPr="00F63F70" w:rsidRDefault="00B52416" w:rsidP="006D4130">
      <w:pPr>
        <w:pStyle w:val="Akapitzlist"/>
        <w:ind w:left="276"/>
        <w:jc w:val="both"/>
        <w:rPr>
          <w:rFonts w:ascii="Times New Roman" w:hAnsi="Times New Roman"/>
          <w:b w:val="0"/>
          <w:bCs/>
          <w:color w:val="auto"/>
          <w:sz w:val="24"/>
          <w:szCs w:val="144"/>
        </w:rPr>
      </w:pPr>
      <w:r>
        <w:rPr>
          <w:rFonts w:ascii="Times New Roman" w:hAnsi="Times New Roman"/>
          <w:b w:val="0"/>
          <w:bCs/>
          <w:color w:val="auto"/>
          <w:sz w:val="24"/>
          <w:szCs w:val="144"/>
        </w:rPr>
        <w:t>h</w:t>
      </w:r>
      <w:r w:rsidR="006D4130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>) wszystkie elementy związane z realizacją zamówienia zgodnie z wymaganiami Zamawiającego zawartymi w SIWZ,</w:t>
      </w:r>
    </w:p>
    <w:p w14:paraId="1821816A" w14:textId="1874061F" w:rsidR="006D4130" w:rsidRPr="00F63F70" w:rsidRDefault="00B52416" w:rsidP="006D4130">
      <w:pPr>
        <w:pStyle w:val="Akapitzlist"/>
        <w:ind w:left="276"/>
        <w:jc w:val="both"/>
        <w:rPr>
          <w:rFonts w:ascii="Times New Roman" w:hAnsi="Times New Roman"/>
          <w:b w:val="0"/>
          <w:bCs/>
          <w:color w:val="auto"/>
          <w:sz w:val="24"/>
          <w:szCs w:val="144"/>
        </w:rPr>
      </w:pPr>
      <w:r>
        <w:rPr>
          <w:rFonts w:ascii="Times New Roman" w:hAnsi="Times New Roman"/>
          <w:b w:val="0"/>
          <w:bCs/>
          <w:color w:val="auto"/>
          <w:sz w:val="24"/>
          <w:szCs w:val="144"/>
        </w:rPr>
        <w:t>i</w:t>
      </w:r>
      <w:r w:rsidR="006D4130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>) przekazanie materiałów szkoleniowych dla uczestników kursu (podręcznik i/lub skrypt) oraz inne materiały możliwe do wykorzystania po zakończeniu kursu w postaci np.: prezentacji multimedialnej, plansz, innych materiałów użytych podczas kursu,</w:t>
      </w:r>
    </w:p>
    <w:p w14:paraId="586E83B1" w14:textId="59F887BA" w:rsidR="006D4130" w:rsidRPr="00F63F70" w:rsidRDefault="00B52416" w:rsidP="006D4130">
      <w:pPr>
        <w:pStyle w:val="Akapitzlist"/>
        <w:ind w:left="276"/>
        <w:jc w:val="both"/>
        <w:rPr>
          <w:rFonts w:ascii="Times New Roman" w:hAnsi="Times New Roman"/>
          <w:b w:val="0"/>
          <w:bCs/>
          <w:color w:val="auto"/>
          <w:sz w:val="24"/>
          <w:szCs w:val="144"/>
        </w:rPr>
      </w:pPr>
      <w:r>
        <w:rPr>
          <w:rFonts w:ascii="Times New Roman" w:hAnsi="Times New Roman"/>
          <w:b w:val="0"/>
          <w:bCs/>
          <w:color w:val="auto"/>
          <w:sz w:val="24"/>
          <w:szCs w:val="144"/>
        </w:rPr>
        <w:t>j</w:t>
      </w:r>
      <w:r w:rsidR="006D4130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) koszt wydania zaświadczeń – Wykonawca zobowiązany będzie wydać uczestnikom zaświadczenia o ukończeniu szkolenia, o którym mowa w § 71 ust. 4 Rozporządzenia Ministra Pracy i Polityki Społecznej z dnia 14 maja 2014 r. w sprawie szczegółowych warunków realizacji oraz trybu i sposobu prowadzenia usług rynku pracy (Dz.U. z 2014r. poz. 667) lub w § 18 ust. 2 Rozporządzenia Ministra Edukacji Narodowej z dnia </w:t>
      </w:r>
      <w:r w:rsidR="006D4130" w:rsidRPr="00E3510E">
        <w:rPr>
          <w:rFonts w:ascii="Times New Roman" w:hAnsi="Times New Roman"/>
          <w:b w:val="0"/>
          <w:bCs/>
          <w:color w:val="auto"/>
          <w:sz w:val="24"/>
          <w:szCs w:val="144"/>
        </w:rPr>
        <w:t>19 marca 2019 r.w sprawie kształcenia ustawicznego w formach pozaszkolnych ( Dz.U z 2019 r. poz.652</w:t>
      </w:r>
      <w:r w:rsidR="006D4130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>).</w:t>
      </w:r>
    </w:p>
    <w:p w14:paraId="22BF0262" w14:textId="77777777" w:rsidR="006D4130" w:rsidRPr="00F63F70" w:rsidRDefault="006D4130" w:rsidP="006D4130">
      <w:pPr>
        <w:pStyle w:val="Akapitzlist"/>
        <w:ind w:left="276"/>
        <w:rPr>
          <w:rFonts w:ascii="Times New Roman" w:hAnsi="Times New Roman"/>
          <w:b w:val="0"/>
          <w:bCs/>
          <w:color w:val="auto"/>
          <w:sz w:val="24"/>
          <w:szCs w:val="144"/>
        </w:rPr>
      </w:pPr>
    </w:p>
    <w:p w14:paraId="14CB1E5B" w14:textId="351D1D52" w:rsidR="006D4130" w:rsidRPr="00F63F70" w:rsidRDefault="00BA32DD" w:rsidP="006D4130">
      <w:pPr>
        <w:pStyle w:val="Akapitzlist"/>
        <w:ind w:left="276"/>
        <w:rPr>
          <w:rFonts w:ascii="Times New Roman" w:hAnsi="Times New Roman"/>
          <w:b w:val="0"/>
          <w:bCs/>
          <w:color w:val="auto"/>
          <w:sz w:val="24"/>
          <w:szCs w:val="144"/>
        </w:rPr>
      </w:pPr>
      <w:r>
        <w:rPr>
          <w:rFonts w:ascii="Times New Roman" w:hAnsi="Times New Roman"/>
          <w:b w:val="0"/>
          <w:bCs/>
          <w:color w:val="auto"/>
          <w:sz w:val="24"/>
          <w:szCs w:val="144"/>
        </w:rPr>
        <w:t>6</w:t>
      </w:r>
      <w:r w:rsidR="006D4130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>. Zamawiający zapewnia:</w:t>
      </w:r>
    </w:p>
    <w:p w14:paraId="4F5837BD" w14:textId="77777777" w:rsidR="006D4130" w:rsidRPr="00F63F70" w:rsidRDefault="006D4130" w:rsidP="006D4130">
      <w:pPr>
        <w:pStyle w:val="Akapitzlist"/>
        <w:ind w:left="276"/>
        <w:rPr>
          <w:rFonts w:ascii="Times New Roman" w:hAnsi="Times New Roman"/>
          <w:b w:val="0"/>
          <w:bCs/>
          <w:color w:val="auto"/>
          <w:sz w:val="24"/>
          <w:szCs w:val="144"/>
        </w:rPr>
      </w:pPr>
      <w:r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>a) wykaz uczniów wraz z niezbędnymi danymi.</w:t>
      </w:r>
    </w:p>
    <w:p w14:paraId="065F2DB9" w14:textId="77777777" w:rsidR="006D4130" w:rsidRPr="00F63F70" w:rsidRDefault="006D4130" w:rsidP="006D4130">
      <w:pPr>
        <w:pStyle w:val="Akapitzlist"/>
        <w:ind w:left="1582"/>
        <w:rPr>
          <w:rFonts w:ascii="Times New Roman" w:hAnsi="Times New Roman"/>
          <w:b w:val="0"/>
          <w:bCs/>
          <w:color w:val="auto"/>
          <w:sz w:val="24"/>
          <w:szCs w:val="144"/>
        </w:rPr>
      </w:pPr>
    </w:p>
    <w:p w14:paraId="5008654C" w14:textId="1D719DD3" w:rsidR="006D4130" w:rsidRDefault="00284661" w:rsidP="00284661">
      <w:pPr>
        <w:pStyle w:val="Akapitzlist"/>
        <w:ind w:left="276"/>
        <w:jc w:val="both"/>
        <w:rPr>
          <w:rFonts w:ascii="Times New Roman" w:hAnsi="Times New Roman"/>
          <w:b w:val="0"/>
          <w:bCs/>
          <w:color w:val="auto"/>
          <w:sz w:val="24"/>
          <w:szCs w:val="144"/>
          <w:lang w:eastAsia="pl-PL"/>
        </w:rPr>
      </w:pPr>
      <w:r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7. </w:t>
      </w:r>
      <w:r w:rsidR="006D4130" w:rsidRPr="00F63F70">
        <w:rPr>
          <w:rFonts w:ascii="Times New Roman" w:hAnsi="Times New Roman"/>
          <w:b w:val="0"/>
          <w:bCs/>
          <w:color w:val="auto"/>
          <w:sz w:val="24"/>
          <w:szCs w:val="144"/>
          <w:lang w:eastAsia="pl-PL"/>
        </w:rPr>
        <w:t>Zamawiający wymaga, aby wszystkie dokumenty wytwarzane przez Wykonawcę wynikające z realizacji zamówienia (np. materiały szkoleniowe, harmonogram, zaświadczenie o ukończeniu kursu, protokoły odbioru zaświadczeń o ukończeniu kursu, listy obecności itd.) były oznakowane zgodnie z zasadami promocji projektów współfinansowanych w ramach Wielkopolskiego Regionalnego Programu Operacyjnego na lata 2014-2020.</w:t>
      </w:r>
    </w:p>
    <w:p w14:paraId="104B2D06" w14:textId="77777777" w:rsidR="006D4130" w:rsidRPr="006D4130" w:rsidRDefault="006D4130" w:rsidP="006D4130">
      <w:pPr>
        <w:pStyle w:val="Akapitzlist"/>
        <w:ind w:left="276"/>
        <w:jc w:val="both"/>
        <w:rPr>
          <w:rFonts w:ascii="Times New Roman" w:hAnsi="Times New Roman"/>
          <w:b w:val="0"/>
          <w:bCs/>
          <w:color w:val="auto"/>
          <w:sz w:val="24"/>
          <w:szCs w:val="144"/>
        </w:rPr>
      </w:pPr>
    </w:p>
    <w:sectPr w:rsidR="006D4130" w:rsidRPr="006D4130" w:rsidSect="00776E76"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/>
      <w:pgMar w:top="1701" w:right="1132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3F832" w14:textId="77777777" w:rsidR="00F8289E" w:rsidRDefault="00F8289E">
      <w:r>
        <w:separator/>
      </w:r>
    </w:p>
  </w:endnote>
  <w:endnote w:type="continuationSeparator" w:id="0">
    <w:p w14:paraId="4A933B62" w14:textId="77777777" w:rsidR="00F8289E" w:rsidRDefault="00F82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DD1E1" w14:textId="77777777" w:rsidR="00784CEF" w:rsidRDefault="00784CEF" w:rsidP="00985E2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9195D75" w14:textId="77777777" w:rsidR="00784CEF" w:rsidRDefault="00784C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55F68" w14:textId="77777777" w:rsidR="00784CEF" w:rsidRPr="00120266" w:rsidRDefault="00784CEF" w:rsidP="00032CF3">
    <w:pPr>
      <w:pStyle w:val="Stopka"/>
      <w:pBdr>
        <w:bottom w:val="single" w:sz="12" w:space="1" w:color="auto"/>
      </w:pBdr>
      <w:ind w:right="26"/>
      <w:rPr>
        <w:sz w:val="18"/>
        <w:lang w:val="en-US"/>
      </w:rPr>
    </w:pPr>
  </w:p>
  <w:p w14:paraId="60C9DADE" w14:textId="77777777" w:rsidR="00784CEF" w:rsidRPr="008018DE" w:rsidRDefault="00784CEF" w:rsidP="00050A06">
    <w:pPr>
      <w:jc w:val="center"/>
      <w:rPr>
        <w:rFonts w:ascii="Arial" w:hAnsi="Arial" w:cs="Arial"/>
        <w:sz w:val="16"/>
        <w:szCs w:val="16"/>
      </w:rPr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38668" w14:textId="77777777" w:rsidR="00F8289E" w:rsidRDefault="00F8289E">
      <w:r>
        <w:separator/>
      </w:r>
    </w:p>
  </w:footnote>
  <w:footnote w:type="continuationSeparator" w:id="0">
    <w:p w14:paraId="6C33AD11" w14:textId="77777777" w:rsidR="00F8289E" w:rsidRDefault="00F82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09AA3" w14:textId="6014FDEF" w:rsidR="00784CEF" w:rsidRPr="00E97947" w:rsidRDefault="00D70D8A" w:rsidP="00E97947">
    <w:pPr>
      <w:pStyle w:val="Nagwek"/>
    </w:pPr>
    <w:r>
      <w:rPr>
        <w:rFonts w:eastAsiaTheme="minorEastAsia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205EB0D0" wp14:editId="6BB1EB95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762625" cy="590550"/>
          <wp:effectExtent l="0" t="0" r="952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hAnsi="Times New Roman" w:cs="Times New Roman"/>
        <w:i/>
        <w:sz w:val="24"/>
      </w:rPr>
    </w:lvl>
    <w:lvl w:ilvl="3">
      <w:start w:val="12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0000002"/>
    <w:multiLevelType w:val="multilevel"/>
    <w:tmpl w:val="4822A79A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hAnsi="Times New Roman" w:cs="Times New Roman"/>
        <w:i/>
        <w:sz w:val="24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00000004"/>
    <w:multiLevelType w:val="multilevel"/>
    <w:tmpl w:val="5246A76C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i w:val="0"/>
        <w:sz w:val="26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405"/>
      </w:pPr>
    </w:lvl>
    <w:lvl w:ilvl="1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/>
      </w:rPr>
    </w:lvl>
    <w:lvl w:ilvl="2">
      <w:start w:val="1"/>
      <w:numFmt w:val="decimal"/>
      <w:lvlText w:val="%1.%2.%3"/>
      <w:lvlJc w:val="left"/>
      <w:pPr>
        <w:tabs>
          <w:tab w:val="num" w:pos="1855"/>
        </w:tabs>
        <w:ind w:left="1855" w:hanging="720"/>
      </w:pPr>
    </w:lvl>
    <w:lvl w:ilvl="3">
      <w:start w:val="1"/>
      <w:numFmt w:val="decimal"/>
      <w:lvlText w:val="%1.%2.%3.%4"/>
      <w:lvlJc w:val="left"/>
      <w:pPr>
        <w:tabs>
          <w:tab w:val="num" w:pos="2499"/>
        </w:tabs>
        <w:ind w:left="2499" w:hanging="1080"/>
      </w:pPr>
    </w:lvl>
    <w:lvl w:ilvl="4">
      <w:start w:val="1"/>
      <w:numFmt w:val="decimal"/>
      <w:lvlText w:val="%1.%2.%3.%4.%5"/>
      <w:lvlJc w:val="left"/>
      <w:pPr>
        <w:tabs>
          <w:tab w:val="num" w:pos="2783"/>
        </w:tabs>
        <w:ind w:left="2783" w:hanging="1080"/>
      </w:pPr>
    </w:lvl>
    <w:lvl w:ilvl="5">
      <w:start w:val="1"/>
      <w:numFmt w:val="decimal"/>
      <w:lvlText w:val="%1.%2.%3.%4.%5.%6"/>
      <w:lvlJc w:val="left"/>
      <w:pPr>
        <w:tabs>
          <w:tab w:val="num" w:pos="3427"/>
        </w:tabs>
        <w:ind w:left="3427" w:hanging="1440"/>
      </w:pPr>
    </w:lvl>
    <w:lvl w:ilvl="6">
      <w:start w:val="1"/>
      <w:numFmt w:val="decimal"/>
      <w:lvlText w:val="%1.%2.%3.%4.%5.%6.%7"/>
      <w:lvlJc w:val="left"/>
      <w:pPr>
        <w:tabs>
          <w:tab w:val="num" w:pos="3711"/>
        </w:tabs>
        <w:ind w:left="3711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55"/>
        </w:tabs>
        <w:ind w:left="435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39"/>
        </w:tabs>
        <w:ind w:left="4639" w:hanging="180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45"/>
      <w:numFmt w:val="bullet"/>
      <w:lvlText w:val="-"/>
      <w:lvlJc w:val="left"/>
      <w:pPr>
        <w:tabs>
          <w:tab w:val="num" w:pos="831"/>
        </w:tabs>
        <w:ind w:left="831" w:hanging="360"/>
      </w:pPr>
      <w:rPr>
        <w:rFonts w:ascii="Times New Roman" w:hAnsi="Times New Roman"/>
        <w:b w:val="0"/>
        <w:i w:val="0"/>
        <w:sz w:val="28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i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 w:val="0"/>
        <w:sz w:val="18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 w15:restartNumberingAfterBreak="0">
    <w:nsid w:val="00000010"/>
    <w:multiLevelType w:val="singleLevel"/>
    <w:tmpl w:val="FE5A541E"/>
    <w:name w:val="WW8Num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Times New Roman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StarSymbol" w:hAnsi="StarSymbol"/>
      </w:rPr>
    </w:lvl>
  </w:abstractNum>
  <w:abstractNum w:abstractNumId="18" w15:restartNumberingAfterBreak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9" w15:restartNumberingAfterBreak="0">
    <w:nsid w:val="0000001D"/>
    <w:multiLevelType w:val="singleLevel"/>
    <w:tmpl w:val="2D5A252E"/>
    <w:name w:val="WW8Num39"/>
    <w:lvl w:ilvl="0">
      <w:start w:val="1"/>
      <w:numFmt w:val="upperRoman"/>
      <w:lvlText w:val="%1."/>
      <w:lvlJc w:val="left"/>
      <w:pPr>
        <w:tabs>
          <w:tab w:val="num" w:pos="0"/>
        </w:tabs>
        <w:ind w:left="928" w:hanging="360"/>
      </w:pPr>
      <w:rPr>
        <w:rFonts w:ascii="Arial" w:hAnsi="Arial" w:cs="Arial" w:hint="default"/>
        <w:b/>
        <w:sz w:val="22"/>
        <w:szCs w:val="20"/>
      </w:rPr>
    </w:lvl>
  </w:abstractNum>
  <w:abstractNum w:abstractNumId="20" w15:restartNumberingAfterBreak="0">
    <w:nsid w:val="033F430A"/>
    <w:multiLevelType w:val="hybridMultilevel"/>
    <w:tmpl w:val="178EF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4892F0E"/>
    <w:multiLevelType w:val="hybridMultilevel"/>
    <w:tmpl w:val="BF8A8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916526C"/>
    <w:multiLevelType w:val="hybridMultilevel"/>
    <w:tmpl w:val="CAE06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95D6121"/>
    <w:multiLevelType w:val="multilevel"/>
    <w:tmpl w:val="03E26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7083F6B"/>
    <w:multiLevelType w:val="hybridMultilevel"/>
    <w:tmpl w:val="65AE4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7792047"/>
    <w:multiLevelType w:val="hybridMultilevel"/>
    <w:tmpl w:val="02942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185BE0"/>
    <w:multiLevelType w:val="hybridMultilevel"/>
    <w:tmpl w:val="B7B63A68"/>
    <w:lvl w:ilvl="0" w:tplc="2DCC3E64">
      <w:start w:val="1"/>
      <w:numFmt w:val="decimal"/>
      <w:lvlText w:val="%1."/>
      <w:lvlJc w:val="left"/>
      <w:pPr>
        <w:ind w:left="99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16" w:hanging="360"/>
      </w:pPr>
    </w:lvl>
    <w:lvl w:ilvl="2" w:tplc="0415001B" w:tentative="1">
      <w:start w:val="1"/>
      <w:numFmt w:val="lowerRoman"/>
      <w:lvlText w:val="%3."/>
      <w:lvlJc w:val="right"/>
      <w:pPr>
        <w:ind w:left="2436" w:hanging="180"/>
      </w:pPr>
    </w:lvl>
    <w:lvl w:ilvl="3" w:tplc="0415000F" w:tentative="1">
      <w:start w:val="1"/>
      <w:numFmt w:val="decimal"/>
      <w:lvlText w:val="%4."/>
      <w:lvlJc w:val="left"/>
      <w:pPr>
        <w:ind w:left="3156" w:hanging="360"/>
      </w:pPr>
    </w:lvl>
    <w:lvl w:ilvl="4" w:tplc="04150019" w:tentative="1">
      <w:start w:val="1"/>
      <w:numFmt w:val="lowerLetter"/>
      <w:lvlText w:val="%5."/>
      <w:lvlJc w:val="left"/>
      <w:pPr>
        <w:ind w:left="3876" w:hanging="360"/>
      </w:pPr>
    </w:lvl>
    <w:lvl w:ilvl="5" w:tplc="0415001B" w:tentative="1">
      <w:start w:val="1"/>
      <w:numFmt w:val="lowerRoman"/>
      <w:lvlText w:val="%6."/>
      <w:lvlJc w:val="right"/>
      <w:pPr>
        <w:ind w:left="4596" w:hanging="180"/>
      </w:pPr>
    </w:lvl>
    <w:lvl w:ilvl="6" w:tplc="0415000F" w:tentative="1">
      <w:start w:val="1"/>
      <w:numFmt w:val="decimal"/>
      <w:lvlText w:val="%7."/>
      <w:lvlJc w:val="left"/>
      <w:pPr>
        <w:ind w:left="5316" w:hanging="360"/>
      </w:pPr>
    </w:lvl>
    <w:lvl w:ilvl="7" w:tplc="04150019" w:tentative="1">
      <w:start w:val="1"/>
      <w:numFmt w:val="lowerLetter"/>
      <w:lvlText w:val="%8."/>
      <w:lvlJc w:val="left"/>
      <w:pPr>
        <w:ind w:left="6036" w:hanging="360"/>
      </w:pPr>
    </w:lvl>
    <w:lvl w:ilvl="8" w:tplc="0415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7" w15:restartNumberingAfterBreak="0">
    <w:nsid w:val="25F30B51"/>
    <w:multiLevelType w:val="hybridMultilevel"/>
    <w:tmpl w:val="7E9242F0"/>
    <w:lvl w:ilvl="0" w:tplc="5630D3A2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6" w:hanging="360"/>
      </w:pPr>
    </w:lvl>
    <w:lvl w:ilvl="2" w:tplc="0415001B" w:tentative="1">
      <w:start w:val="1"/>
      <w:numFmt w:val="lowerRoman"/>
      <w:lvlText w:val="%3."/>
      <w:lvlJc w:val="right"/>
      <w:pPr>
        <w:ind w:left="2076" w:hanging="180"/>
      </w:pPr>
    </w:lvl>
    <w:lvl w:ilvl="3" w:tplc="0415000F" w:tentative="1">
      <w:start w:val="1"/>
      <w:numFmt w:val="decimal"/>
      <w:lvlText w:val="%4."/>
      <w:lvlJc w:val="left"/>
      <w:pPr>
        <w:ind w:left="2796" w:hanging="360"/>
      </w:pPr>
    </w:lvl>
    <w:lvl w:ilvl="4" w:tplc="04150019" w:tentative="1">
      <w:start w:val="1"/>
      <w:numFmt w:val="lowerLetter"/>
      <w:lvlText w:val="%5."/>
      <w:lvlJc w:val="left"/>
      <w:pPr>
        <w:ind w:left="3516" w:hanging="360"/>
      </w:pPr>
    </w:lvl>
    <w:lvl w:ilvl="5" w:tplc="0415001B" w:tentative="1">
      <w:start w:val="1"/>
      <w:numFmt w:val="lowerRoman"/>
      <w:lvlText w:val="%6."/>
      <w:lvlJc w:val="right"/>
      <w:pPr>
        <w:ind w:left="4236" w:hanging="180"/>
      </w:pPr>
    </w:lvl>
    <w:lvl w:ilvl="6" w:tplc="0415000F" w:tentative="1">
      <w:start w:val="1"/>
      <w:numFmt w:val="decimal"/>
      <w:lvlText w:val="%7."/>
      <w:lvlJc w:val="left"/>
      <w:pPr>
        <w:ind w:left="4956" w:hanging="360"/>
      </w:pPr>
    </w:lvl>
    <w:lvl w:ilvl="7" w:tplc="04150019" w:tentative="1">
      <w:start w:val="1"/>
      <w:numFmt w:val="lowerLetter"/>
      <w:lvlText w:val="%8."/>
      <w:lvlJc w:val="left"/>
      <w:pPr>
        <w:ind w:left="5676" w:hanging="360"/>
      </w:pPr>
    </w:lvl>
    <w:lvl w:ilvl="8" w:tplc="0415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8" w15:restartNumberingAfterBreak="0">
    <w:nsid w:val="26292718"/>
    <w:multiLevelType w:val="hybridMultilevel"/>
    <w:tmpl w:val="E0326A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E106A1A"/>
    <w:multiLevelType w:val="hybridMultilevel"/>
    <w:tmpl w:val="78CC8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0944D1F"/>
    <w:multiLevelType w:val="hybridMultilevel"/>
    <w:tmpl w:val="D3B8D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120636C"/>
    <w:multiLevelType w:val="hybridMultilevel"/>
    <w:tmpl w:val="D93C77F0"/>
    <w:name w:val="WW8Num122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67E4AD1"/>
    <w:multiLevelType w:val="hybridMultilevel"/>
    <w:tmpl w:val="12C44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82B1038"/>
    <w:multiLevelType w:val="hybridMultilevel"/>
    <w:tmpl w:val="C784AC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AB02718"/>
    <w:multiLevelType w:val="hybridMultilevel"/>
    <w:tmpl w:val="D9809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AA0D1E"/>
    <w:multiLevelType w:val="multilevel"/>
    <w:tmpl w:val="E6224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051091E"/>
    <w:multiLevelType w:val="multilevel"/>
    <w:tmpl w:val="E3CCC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2C50669"/>
    <w:multiLevelType w:val="hybridMultilevel"/>
    <w:tmpl w:val="3B4C6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170084"/>
    <w:multiLevelType w:val="multilevel"/>
    <w:tmpl w:val="C980C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44B5AB9"/>
    <w:multiLevelType w:val="hybridMultilevel"/>
    <w:tmpl w:val="47C48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2771EF"/>
    <w:multiLevelType w:val="hybridMultilevel"/>
    <w:tmpl w:val="645A68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775F02"/>
    <w:multiLevelType w:val="multilevel"/>
    <w:tmpl w:val="42DE9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ADF4CFB"/>
    <w:multiLevelType w:val="hybridMultilevel"/>
    <w:tmpl w:val="EE002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C4316C"/>
    <w:multiLevelType w:val="multilevel"/>
    <w:tmpl w:val="58F66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FC22843"/>
    <w:multiLevelType w:val="hybridMultilevel"/>
    <w:tmpl w:val="800CF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AE0397"/>
    <w:multiLevelType w:val="hybridMultilevel"/>
    <w:tmpl w:val="D3ACF008"/>
    <w:lvl w:ilvl="0" w:tplc="18D61C78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2"/>
  </w:num>
  <w:num w:numId="3">
    <w:abstractNumId w:val="37"/>
  </w:num>
  <w:num w:numId="4">
    <w:abstractNumId w:val="29"/>
  </w:num>
  <w:num w:numId="5">
    <w:abstractNumId w:val="24"/>
  </w:num>
  <w:num w:numId="6">
    <w:abstractNumId w:val="20"/>
  </w:num>
  <w:num w:numId="7">
    <w:abstractNumId w:val="39"/>
  </w:num>
  <w:num w:numId="8">
    <w:abstractNumId w:val="34"/>
  </w:num>
  <w:num w:numId="9">
    <w:abstractNumId w:val="42"/>
  </w:num>
  <w:num w:numId="10">
    <w:abstractNumId w:val="44"/>
  </w:num>
  <w:num w:numId="11">
    <w:abstractNumId w:val="21"/>
  </w:num>
  <w:num w:numId="12">
    <w:abstractNumId w:val="30"/>
  </w:num>
  <w:num w:numId="13">
    <w:abstractNumId w:val="25"/>
  </w:num>
  <w:num w:numId="14">
    <w:abstractNumId w:val="23"/>
  </w:num>
  <w:num w:numId="15">
    <w:abstractNumId w:val="41"/>
  </w:num>
  <w:num w:numId="16">
    <w:abstractNumId w:val="43"/>
  </w:num>
  <w:num w:numId="17">
    <w:abstractNumId w:val="45"/>
  </w:num>
  <w:num w:numId="18">
    <w:abstractNumId w:val="22"/>
  </w:num>
  <w:num w:numId="19">
    <w:abstractNumId w:val="40"/>
  </w:num>
  <w:num w:numId="20">
    <w:abstractNumId w:val="33"/>
  </w:num>
  <w:num w:numId="21">
    <w:abstractNumId w:val="27"/>
  </w:num>
  <w:num w:numId="22">
    <w:abstractNumId w:val="38"/>
  </w:num>
  <w:num w:numId="23">
    <w:abstractNumId w:val="36"/>
  </w:num>
  <w:num w:numId="24">
    <w:abstractNumId w:val="35"/>
  </w:num>
  <w:num w:numId="25">
    <w:abstractNumId w:val="2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BE5"/>
    <w:rsid w:val="0000021A"/>
    <w:rsid w:val="00000448"/>
    <w:rsid w:val="00001DF6"/>
    <w:rsid w:val="000025EE"/>
    <w:rsid w:val="00002F3B"/>
    <w:rsid w:val="000030E9"/>
    <w:rsid w:val="00003CAD"/>
    <w:rsid w:val="00004220"/>
    <w:rsid w:val="00005810"/>
    <w:rsid w:val="00006193"/>
    <w:rsid w:val="0000741B"/>
    <w:rsid w:val="00007BF2"/>
    <w:rsid w:val="00007ECC"/>
    <w:rsid w:val="00010241"/>
    <w:rsid w:val="00012D5A"/>
    <w:rsid w:val="0001355E"/>
    <w:rsid w:val="0001436B"/>
    <w:rsid w:val="000172C8"/>
    <w:rsid w:val="0001759D"/>
    <w:rsid w:val="00020249"/>
    <w:rsid w:val="00022FFE"/>
    <w:rsid w:val="0002381A"/>
    <w:rsid w:val="00023837"/>
    <w:rsid w:val="00023CB3"/>
    <w:rsid w:val="00024A11"/>
    <w:rsid w:val="00024A7F"/>
    <w:rsid w:val="000259D9"/>
    <w:rsid w:val="00025F5F"/>
    <w:rsid w:val="0002690E"/>
    <w:rsid w:val="00032CF3"/>
    <w:rsid w:val="00035AB4"/>
    <w:rsid w:val="0003641E"/>
    <w:rsid w:val="0003663F"/>
    <w:rsid w:val="00037E44"/>
    <w:rsid w:val="000404EF"/>
    <w:rsid w:val="00041FD4"/>
    <w:rsid w:val="00042DE3"/>
    <w:rsid w:val="000440AC"/>
    <w:rsid w:val="00044FF9"/>
    <w:rsid w:val="000476D3"/>
    <w:rsid w:val="00050A06"/>
    <w:rsid w:val="00050EEE"/>
    <w:rsid w:val="0005323A"/>
    <w:rsid w:val="000539B8"/>
    <w:rsid w:val="000541BB"/>
    <w:rsid w:val="000551DA"/>
    <w:rsid w:val="00056898"/>
    <w:rsid w:val="0006081F"/>
    <w:rsid w:val="000611EC"/>
    <w:rsid w:val="00061FA2"/>
    <w:rsid w:val="000620EB"/>
    <w:rsid w:val="0006349B"/>
    <w:rsid w:val="000650B9"/>
    <w:rsid w:val="00065A2F"/>
    <w:rsid w:val="00066B47"/>
    <w:rsid w:val="00067D88"/>
    <w:rsid w:val="00070136"/>
    <w:rsid w:val="00070C44"/>
    <w:rsid w:val="00071688"/>
    <w:rsid w:val="0007206B"/>
    <w:rsid w:val="00072819"/>
    <w:rsid w:val="000750E6"/>
    <w:rsid w:val="00075CAF"/>
    <w:rsid w:val="00076DD7"/>
    <w:rsid w:val="00083254"/>
    <w:rsid w:val="00085D10"/>
    <w:rsid w:val="00086226"/>
    <w:rsid w:val="00087326"/>
    <w:rsid w:val="00087D5B"/>
    <w:rsid w:val="000902FD"/>
    <w:rsid w:val="0009088A"/>
    <w:rsid w:val="000929D0"/>
    <w:rsid w:val="000959B0"/>
    <w:rsid w:val="00096936"/>
    <w:rsid w:val="00096F33"/>
    <w:rsid w:val="000A063C"/>
    <w:rsid w:val="000A2FF4"/>
    <w:rsid w:val="000A323B"/>
    <w:rsid w:val="000A4E32"/>
    <w:rsid w:val="000A5212"/>
    <w:rsid w:val="000A6531"/>
    <w:rsid w:val="000A6D02"/>
    <w:rsid w:val="000A7B17"/>
    <w:rsid w:val="000B061E"/>
    <w:rsid w:val="000B06E8"/>
    <w:rsid w:val="000B122A"/>
    <w:rsid w:val="000B1602"/>
    <w:rsid w:val="000B1904"/>
    <w:rsid w:val="000B3D77"/>
    <w:rsid w:val="000B561C"/>
    <w:rsid w:val="000B677C"/>
    <w:rsid w:val="000B775E"/>
    <w:rsid w:val="000C1DBF"/>
    <w:rsid w:val="000C1F2F"/>
    <w:rsid w:val="000C2832"/>
    <w:rsid w:val="000C2B96"/>
    <w:rsid w:val="000C45E9"/>
    <w:rsid w:val="000C5BAE"/>
    <w:rsid w:val="000C5DE1"/>
    <w:rsid w:val="000C5EDF"/>
    <w:rsid w:val="000C5FE6"/>
    <w:rsid w:val="000C5FFD"/>
    <w:rsid w:val="000C726B"/>
    <w:rsid w:val="000D0282"/>
    <w:rsid w:val="000D2BCB"/>
    <w:rsid w:val="000D2F91"/>
    <w:rsid w:val="000D43DB"/>
    <w:rsid w:val="000D537A"/>
    <w:rsid w:val="000D56A5"/>
    <w:rsid w:val="000D6E32"/>
    <w:rsid w:val="000E16CE"/>
    <w:rsid w:val="000E19E0"/>
    <w:rsid w:val="000E2BE5"/>
    <w:rsid w:val="000E4808"/>
    <w:rsid w:val="000E7AED"/>
    <w:rsid w:val="000F04D7"/>
    <w:rsid w:val="000F0695"/>
    <w:rsid w:val="000F19FF"/>
    <w:rsid w:val="000F238C"/>
    <w:rsid w:val="000F264C"/>
    <w:rsid w:val="000F580B"/>
    <w:rsid w:val="000F5BDB"/>
    <w:rsid w:val="000F60F6"/>
    <w:rsid w:val="000F7612"/>
    <w:rsid w:val="00100C5D"/>
    <w:rsid w:val="00100F97"/>
    <w:rsid w:val="001044D0"/>
    <w:rsid w:val="00104623"/>
    <w:rsid w:val="00106B25"/>
    <w:rsid w:val="00106CE4"/>
    <w:rsid w:val="00115C1C"/>
    <w:rsid w:val="0011603D"/>
    <w:rsid w:val="00120075"/>
    <w:rsid w:val="00120266"/>
    <w:rsid w:val="00121727"/>
    <w:rsid w:val="00125A9F"/>
    <w:rsid w:val="00125D51"/>
    <w:rsid w:val="001262A5"/>
    <w:rsid w:val="00126675"/>
    <w:rsid w:val="00126A02"/>
    <w:rsid w:val="00127E2D"/>
    <w:rsid w:val="00132474"/>
    <w:rsid w:val="00132F27"/>
    <w:rsid w:val="00133792"/>
    <w:rsid w:val="00133997"/>
    <w:rsid w:val="00133C2D"/>
    <w:rsid w:val="00137C71"/>
    <w:rsid w:val="0014030C"/>
    <w:rsid w:val="00142CCB"/>
    <w:rsid w:val="00142F5C"/>
    <w:rsid w:val="00143041"/>
    <w:rsid w:val="001438F0"/>
    <w:rsid w:val="00144593"/>
    <w:rsid w:val="00145B8C"/>
    <w:rsid w:val="001467DE"/>
    <w:rsid w:val="00151FAF"/>
    <w:rsid w:val="00152E27"/>
    <w:rsid w:val="00152FAC"/>
    <w:rsid w:val="001534E3"/>
    <w:rsid w:val="00162D9C"/>
    <w:rsid w:val="00164BF6"/>
    <w:rsid w:val="001652EA"/>
    <w:rsid w:val="00167552"/>
    <w:rsid w:val="001678F0"/>
    <w:rsid w:val="00170F47"/>
    <w:rsid w:val="00174424"/>
    <w:rsid w:val="001762C1"/>
    <w:rsid w:val="001766F5"/>
    <w:rsid w:val="00177966"/>
    <w:rsid w:val="00182223"/>
    <w:rsid w:val="00183614"/>
    <w:rsid w:val="0018412A"/>
    <w:rsid w:val="00184389"/>
    <w:rsid w:val="001864CF"/>
    <w:rsid w:val="001874E7"/>
    <w:rsid w:val="00190B67"/>
    <w:rsid w:val="0019157F"/>
    <w:rsid w:val="00191B4C"/>
    <w:rsid w:val="001938D3"/>
    <w:rsid w:val="00193A72"/>
    <w:rsid w:val="00197959"/>
    <w:rsid w:val="00197F44"/>
    <w:rsid w:val="001A0447"/>
    <w:rsid w:val="001A0C30"/>
    <w:rsid w:val="001A248D"/>
    <w:rsid w:val="001A2ABD"/>
    <w:rsid w:val="001A71FF"/>
    <w:rsid w:val="001B517C"/>
    <w:rsid w:val="001B7412"/>
    <w:rsid w:val="001C04F8"/>
    <w:rsid w:val="001C0A4B"/>
    <w:rsid w:val="001C38DA"/>
    <w:rsid w:val="001C392E"/>
    <w:rsid w:val="001C6C28"/>
    <w:rsid w:val="001C6D38"/>
    <w:rsid w:val="001C7FDD"/>
    <w:rsid w:val="001D19CA"/>
    <w:rsid w:val="001D1FE9"/>
    <w:rsid w:val="001D2A50"/>
    <w:rsid w:val="001D3E4B"/>
    <w:rsid w:val="001D4DC3"/>
    <w:rsid w:val="001E13B0"/>
    <w:rsid w:val="001E3847"/>
    <w:rsid w:val="001E391B"/>
    <w:rsid w:val="001E44D6"/>
    <w:rsid w:val="001E465E"/>
    <w:rsid w:val="001E583F"/>
    <w:rsid w:val="001F1F9D"/>
    <w:rsid w:val="001F2294"/>
    <w:rsid w:val="001F2A43"/>
    <w:rsid w:val="001F2BF8"/>
    <w:rsid w:val="001F5C89"/>
    <w:rsid w:val="001F682A"/>
    <w:rsid w:val="001F68FC"/>
    <w:rsid w:val="001F7DCA"/>
    <w:rsid w:val="001F7DE3"/>
    <w:rsid w:val="002005AA"/>
    <w:rsid w:val="00200788"/>
    <w:rsid w:val="00201316"/>
    <w:rsid w:val="002020F3"/>
    <w:rsid w:val="0020417E"/>
    <w:rsid w:val="00205427"/>
    <w:rsid w:val="00210BBF"/>
    <w:rsid w:val="00211D49"/>
    <w:rsid w:val="002121C4"/>
    <w:rsid w:val="00212364"/>
    <w:rsid w:val="00213542"/>
    <w:rsid w:val="00213560"/>
    <w:rsid w:val="002148E2"/>
    <w:rsid w:val="00214B6D"/>
    <w:rsid w:val="00214C17"/>
    <w:rsid w:val="00214FDA"/>
    <w:rsid w:val="0021556E"/>
    <w:rsid w:val="00216367"/>
    <w:rsid w:val="00216BA7"/>
    <w:rsid w:val="002255C5"/>
    <w:rsid w:val="0022568D"/>
    <w:rsid w:val="002257CB"/>
    <w:rsid w:val="00225EF4"/>
    <w:rsid w:val="00231F18"/>
    <w:rsid w:val="002349CC"/>
    <w:rsid w:val="00234DC2"/>
    <w:rsid w:val="002363D6"/>
    <w:rsid w:val="00236C63"/>
    <w:rsid w:val="00236F50"/>
    <w:rsid w:val="00237692"/>
    <w:rsid w:val="00237796"/>
    <w:rsid w:val="00241525"/>
    <w:rsid w:val="00243ED2"/>
    <w:rsid w:val="00246DAF"/>
    <w:rsid w:val="00247C9B"/>
    <w:rsid w:val="0025673F"/>
    <w:rsid w:val="00256983"/>
    <w:rsid w:val="00256BFE"/>
    <w:rsid w:val="002570F0"/>
    <w:rsid w:val="00261C03"/>
    <w:rsid w:val="002620FE"/>
    <w:rsid w:val="00264BD8"/>
    <w:rsid w:val="00264BDC"/>
    <w:rsid w:val="00265765"/>
    <w:rsid w:val="0026644E"/>
    <w:rsid w:val="00267D47"/>
    <w:rsid w:val="0027080C"/>
    <w:rsid w:val="00272AAB"/>
    <w:rsid w:val="00273A14"/>
    <w:rsid w:val="0027443B"/>
    <w:rsid w:val="00274AE7"/>
    <w:rsid w:val="0027538B"/>
    <w:rsid w:val="00276196"/>
    <w:rsid w:val="00276A98"/>
    <w:rsid w:val="0028035A"/>
    <w:rsid w:val="00280E77"/>
    <w:rsid w:val="00283CA5"/>
    <w:rsid w:val="00283E9A"/>
    <w:rsid w:val="0028415E"/>
    <w:rsid w:val="00284661"/>
    <w:rsid w:val="00285A34"/>
    <w:rsid w:val="00286184"/>
    <w:rsid w:val="00286BC4"/>
    <w:rsid w:val="00287676"/>
    <w:rsid w:val="002904FA"/>
    <w:rsid w:val="0029122B"/>
    <w:rsid w:val="002925AB"/>
    <w:rsid w:val="002929F2"/>
    <w:rsid w:val="00292CFC"/>
    <w:rsid w:val="002950A5"/>
    <w:rsid w:val="0029675C"/>
    <w:rsid w:val="0029675E"/>
    <w:rsid w:val="002A0CB2"/>
    <w:rsid w:val="002A0FE0"/>
    <w:rsid w:val="002A2922"/>
    <w:rsid w:val="002A3565"/>
    <w:rsid w:val="002A3CF3"/>
    <w:rsid w:val="002A4D02"/>
    <w:rsid w:val="002A4D05"/>
    <w:rsid w:val="002A4E4E"/>
    <w:rsid w:val="002A6894"/>
    <w:rsid w:val="002A6A1E"/>
    <w:rsid w:val="002A70BE"/>
    <w:rsid w:val="002A7B96"/>
    <w:rsid w:val="002B28AF"/>
    <w:rsid w:val="002B3B05"/>
    <w:rsid w:val="002B5484"/>
    <w:rsid w:val="002B55E8"/>
    <w:rsid w:val="002B56BC"/>
    <w:rsid w:val="002B71CD"/>
    <w:rsid w:val="002C1680"/>
    <w:rsid w:val="002C35F7"/>
    <w:rsid w:val="002C4CF6"/>
    <w:rsid w:val="002C537D"/>
    <w:rsid w:val="002C59DE"/>
    <w:rsid w:val="002C5CDE"/>
    <w:rsid w:val="002C619E"/>
    <w:rsid w:val="002C627F"/>
    <w:rsid w:val="002C7351"/>
    <w:rsid w:val="002D05FF"/>
    <w:rsid w:val="002D0E82"/>
    <w:rsid w:val="002D27F1"/>
    <w:rsid w:val="002D2DCC"/>
    <w:rsid w:val="002D33FE"/>
    <w:rsid w:val="002D4AD5"/>
    <w:rsid w:val="002D4CDA"/>
    <w:rsid w:val="002D5686"/>
    <w:rsid w:val="002D5968"/>
    <w:rsid w:val="002D7D10"/>
    <w:rsid w:val="002E0E78"/>
    <w:rsid w:val="002E2D02"/>
    <w:rsid w:val="002E43F0"/>
    <w:rsid w:val="002E598C"/>
    <w:rsid w:val="002E5DBE"/>
    <w:rsid w:val="002E726C"/>
    <w:rsid w:val="002E76CA"/>
    <w:rsid w:val="002E7EAE"/>
    <w:rsid w:val="002F07A5"/>
    <w:rsid w:val="002F15A8"/>
    <w:rsid w:val="002F17AC"/>
    <w:rsid w:val="002F3159"/>
    <w:rsid w:val="002F3E51"/>
    <w:rsid w:val="002F57E6"/>
    <w:rsid w:val="002F78D3"/>
    <w:rsid w:val="00300013"/>
    <w:rsid w:val="00300F1E"/>
    <w:rsid w:val="00301199"/>
    <w:rsid w:val="0030177B"/>
    <w:rsid w:val="00303090"/>
    <w:rsid w:val="00303433"/>
    <w:rsid w:val="00303906"/>
    <w:rsid w:val="00303C57"/>
    <w:rsid w:val="00305161"/>
    <w:rsid w:val="00310300"/>
    <w:rsid w:val="00310651"/>
    <w:rsid w:val="00310812"/>
    <w:rsid w:val="003121B8"/>
    <w:rsid w:val="003134CE"/>
    <w:rsid w:val="003146B1"/>
    <w:rsid w:val="003150A4"/>
    <w:rsid w:val="0031510C"/>
    <w:rsid w:val="00321F17"/>
    <w:rsid w:val="00322785"/>
    <w:rsid w:val="00322C93"/>
    <w:rsid w:val="00323B66"/>
    <w:rsid w:val="00323D13"/>
    <w:rsid w:val="003259B7"/>
    <w:rsid w:val="00325EE2"/>
    <w:rsid w:val="00325F12"/>
    <w:rsid w:val="00326093"/>
    <w:rsid w:val="00330BA3"/>
    <w:rsid w:val="00337D31"/>
    <w:rsid w:val="0034006F"/>
    <w:rsid w:val="00340124"/>
    <w:rsid w:val="00341578"/>
    <w:rsid w:val="0034172B"/>
    <w:rsid w:val="00343ED6"/>
    <w:rsid w:val="00346D55"/>
    <w:rsid w:val="00350D56"/>
    <w:rsid w:val="00351B60"/>
    <w:rsid w:val="003538E0"/>
    <w:rsid w:val="00357525"/>
    <w:rsid w:val="003608B4"/>
    <w:rsid w:val="00361968"/>
    <w:rsid w:val="00362591"/>
    <w:rsid w:val="00363A18"/>
    <w:rsid w:val="00364925"/>
    <w:rsid w:val="00364979"/>
    <w:rsid w:val="003664FE"/>
    <w:rsid w:val="003673A8"/>
    <w:rsid w:val="00372BA1"/>
    <w:rsid w:val="0037391D"/>
    <w:rsid w:val="003747E8"/>
    <w:rsid w:val="003756C1"/>
    <w:rsid w:val="00375ADA"/>
    <w:rsid w:val="00375AE7"/>
    <w:rsid w:val="00376748"/>
    <w:rsid w:val="00376E23"/>
    <w:rsid w:val="003771E1"/>
    <w:rsid w:val="00377EEF"/>
    <w:rsid w:val="00380F63"/>
    <w:rsid w:val="00380FE4"/>
    <w:rsid w:val="003823E3"/>
    <w:rsid w:val="00384982"/>
    <w:rsid w:val="00387674"/>
    <w:rsid w:val="00391D4A"/>
    <w:rsid w:val="00392FD0"/>
    <w:rsid w:val="00393647"/>
    <w:rsid w:val="00395ACE"/>
    <w:rsid w:val="00396869"/>
    <w:rsid w:val="00396BD3"/>
    <w:rsid w:val="003A0620"/>
    <w:rsid w:val="003A45EA"/>
    <w:rsid w:val="003A6623"/>
    <w:rsid w:val="003B06FE"/>
    <w:rsid w:val="003B26DA"/>
    <w:rsid w:val="003B5452"/>
    <w:rsid w:val="003B660B"/>
    <w:rsid w:val="003B6CD7"/>
    <w:rsid w:val="003B6DA2"/>
    <w:rsid w:val="003B7791"/>
    <w:rsid w:val="003C0264"/>
    <w:rsid w:val="003C074A"/>
    <w:rsid w:val="003C3372"/>
    <w:rsid w:val="003C4220"/>
    <w:rsid w:val="003C4222"/>
    <w:rsid w:val="003C7CE3"/>
    <w:rsid w:val="003D1996"/>
    <w:rsid w:val="003D1E44"/>
    <w:rsid w:val="003D22A4"/>
    <w:rsid w:val="003D3332"/>
    <w:rsid w:val="003D3F29"/>
    <w:rsid w:val="003D45A7"/>
    <w:rsid w:val="003D4605"/>
    <w:rsid w:val="003D46B8"/>
    <w:rsid w:val="003D5CA7"/>
    <w:rsid w:val="003D630B"/>
    <w:rsid w:val="003E04EF"/>
    <w:rsid w:val="003E1DBD"/>
    <w:rsid w:val="003E2597"/>
    <w:rsid w:val="003E46DB"/>
    <w:rsid w:val="003E5840"/>
    <w:rsid w:val="003E5F4F"/>
    <w:rsid w:val="003E6122"/>
    <w:rsid w:val="003E6E85"/>
    <w:rsid w:val="003F0634"/>
    <w:rsid w:val="003F0BD7"/>
    <w:rsid w:val="003F2AC7"/>
    <w:rsid w:val="003F3E8D"/>
    <w:rsid w:val="003F4921"/>
    <w:rsid w:val="003F6137"/>
    <w:rsid w:val="003F6973"/>
    <w:rsid w:val="003F7088"/>
    <w:rsid w:val="003F79F0"/>
    <w:rsid w:val="0040116E"/>
    <w:rsid w:val="00401F9A"/>
    <w:rsid w:val="00402BC7"/>
    <w:rsid w:val="00404194"/>
    <w:rsid w:val="00404ED4"/>
    <w:rsid w:val="004052FF"/>
    <w:rsid w:val="00405547"/>
    <w:rsid w:val="00405CC4"/>
    <w:rsid w:val="00406584"/>
    <w:rsid w:val="00407BBF"/>
    <w:rsid w:val="004108E2"/>
    <w:rsid w:val="00412250"/>
    <w:rsid w:val="00412C65"/>
    <w:rsid w:val="004145A3"/>
    <w:rsid w:val="00414A80"/>
    <w:rsid w:val="00420EDF"/>
    <w:rsid w:val="004213F4"/>
    <w:rsid w:val="00421C1E"/>
    <w:rsid w:val="0042287F"/>
    <w:rsid w:val="0042563B"/>
    <w:rsid w:val="00427F78"/>
    <w:rsid w:val="00430345"/>
    <w:rsid w:val="0043163D"/>
    <w:rsid w:val="00431EE0"/>
    <w:rsid w:val="0043411A"/>
    <w:rsid w:val="004347E6"/>
    <w:rsid w:val="004366C7"/>
    <w:rsid w:val="0044023D"/>
    <w:rsid w:val="004445D1"/>
    <w:rsid w:val="0044526E"/>
    <w:rsid w:val="00446E12"/>
    <w:rsid w:val="004520E2"/>
    <w:rsid w:val="004530CC"/>
    <w:rsid w:val="00456712"/>
    <w:rsid w:val="00462BBB"/>
    <w:rsid w:val="00463ED9"/>
    <w:rsid w:val="00465614"/>
    <w:rsid w:val="0046786D"/>
    <w:rsid w:val="00470CE3"/>
    <w:rsid w:val="00470E7D"/>
    <w:rsid w:val="00471A24"/>
    <w:rsid w:val="0047503A"/>
    <w:rsid w:val="00475617"/>
    <w:rsid w:val="00476015"/>
    <w:rsid w:val="00476FE8"/>
    <w:rsid w:val="00480FAC"/>
    <w:rsid w:val="0048180B"/>
    <w:rsid w:val="00483892"/>
    <w:rsid w:val="00485722"/>
    <w:rsid w:val="00486B39"/>
    <w:rsid w:val="00490A4C"/>
    <w:rsid w:val="004924AD"/>
    <w:rsid w:val="00492FB5"/>
    <w:rsid w:val="004953C2"/>
    <w:rsid w:val="004960D4"/>
    <w:rsid w:val="004A009D"/>
    <w:rsid w:val="004A0926"/>
    <w:rsid w:val="004A489E"/>
    <w:rsid w:val="004A62BB"/>
    <w:rsid w:val="004A6B5A"/>
    <w:rsid w:val="004B106F"/>
    <w:rsid w:val="004B28AF"/>
    <w:rsid w:val="004B2EA4"/>
    <w:rsid w:val="004B3196"/>
    <w:rsid w:val="004B537A"/>
    <w:rsid w:val="004C013D"/>
    <w:rsid w:val="004C3E86"/>
    <w:rsid w:val="004C3E92"/>
    <w:rsid w:val="004C4920"/>
    <w:rsid w:val="004C4949"/>
    <w:rsid w:val="004C5D43"/>
    <w:rsid w:val="004C5F30"/>
    <w:rsid w:val="004C5F32"/>
    <w:rsid w:val="004C6032"/>
    <w:rsid w:val="004C6312"/>
    <w:rsid w:val="004C6A56"/>
    <w:rsid w:val="004C7112"/>
    <w:rsid w:val="004D162A"/>
    <w:rsid w:val="004D409F"/>
    <w:rsid w:val="004D532A"/>
    <w:rsid w:val="004D55AE"/>
    <w:rsid w:val="004D5E38"/>
    <w:rsid w:val="004D7837"/>
    <w:rsid w:val="004E10A2"/>
    <w:rsid w:val="004E3052"/>
    <w:rsid w:val="004E4F37"/>
    <w:rsid w:val="004E61BC"/>
    <w:rsid w:val="004E637C"/>
    <w:rsid w:val="004F098F"/>
    <w:rsid w:val="004F09DB"/>
    <w:rsid w:val="004F1BC6"/>
    <w:rsid w:val="004F1E71"/>
    <w:rsid w:val="004F20EC"/>
    <w:rsid w:val="004F37E2"/>
    <w:rsid w:val="004F37F3"/>
    <w:rsid w:val="004F38A3"/>
    <w:rsid w:val="004F57EC"/>
    <w:rsid w:val="004F5E98"/>
    <w:rsid w:val="004F7EA4"/>
    <w:rsid w:val="0050222E"/>
    <w:rsid w:val="005031A6"/>
    <w:rsid w:val="00503E2F"/>
    <w:rsid w:val="00506725"/>
    <w:rsid w:val="00511793"/>
    <w:rsid w:val="00511BCF"/>
    <w:rsid w:val="0051319F"/>
    <w:rsid w:val="00514132"/>
    <w:rsid w:val="00514B91"/>
    <w:rsid w:val="00515171"/>
    <w:rsid w:val="00516659"/>
    <w:rsid w:val="0052058C"/>
    <w:rsid w:val="00520A09"/>
    <w:rsid w:val="00520D2D"/>
    <w:rsid w:val="005218D6"/>
    <w:rsid w:val="00521B7C"/>
    <w:rsid w:val="00521DBD"/>
    <w:rsid w:val="00522D70"/>
    <w:rsid w:val="0052362C"/>
    <w:rsid w:val="00523649"/>
    <w:rsid w:val="005237C7"/>
    <w:rsid w:val="0052454F"/>
    <w:rsid w:val="00524C3A"/>
    <w:rsid w:val="00525394"/>
    <w:rsid w:val="00525537"/>
    <w:rsid w:val="00525BDA"/>
    <w:rsid w:val="005262CA"/>
    <w:rsid w:val="00527435"/>
    <w:rsid w:val="0052774E"/>
    <w:rsid w:val="00527784"/>
    <w:rsid w:val="00527832"/>
    <w:rsid w:val="00530FB4"/>
    <w:rsid w:val="005352A3"/>
    <w:rsid w:val="00536B8E"/>
    <w:rsid w:val="00536C94"/>
    <w:rsid w:val="00536D86"/>
    <w:rsid w:val="005372DB"/>
    <w:rsid w:val="00541017"/>
    <w:rsid w:val="005432BB"/>
    <w:rsid w:val="00544423"/>
    <w:rsid w:val="00544D18"/>
    <w:rsid w:val="00550530"/>
    <w:rsid w:val="005519F7"/>
    <w:rsid w:val="00551FA8"/>
    <w:rsid w:val="005537CA"/>
    <w:rsid w:val="0055591D"/>
    <w:rsid w:val="0055701E"/>
    <w:rsid w:val="00560F70"/>
    <w:rsid w:val="005623AE"/>
    <w:rsid w:val="00563A47"/>
    <w:rsid w:val="0056440D"/>
    <w:rsid w:val="0056527D"/>
    <w:rsid w:val="0056733F"/>
    <w:rsid w:val="0056792D"/>
    <w:rsid w:val="00571D9E"/>
    <w:rsid w:val="0057216F"/>
    <w:rsid w:val="0057252F"/>
    <w:rsid w:val="00573492"/>
    <w:rsid w:val="0057367C"/>
    <w:rsid w:val="00574710"/>
    <w:rsid w:val="00574A7A"/>
    <w:rsid w:val="00580554"/>
    <w:rsid w:val="00583538"/>
    <w:rsid w:val="00584830"/>
    <w:rsid w:val="00584A22"/>
    <w:rsid w:val="005863B7"/>
    <w:rsid w:val="0058757F"/>
    <w:rsid w:val="00590E2D"/>
    <w:rsid w:val="0059245E"/>
    <w:rsid w:val="0059290B"/>
    <w:rsid w:val="00593151"/>
    <w:rsid w:val="00593CF3"/>
    <w:rsid w:val="00594317"/>
    <w:rsid w:val="005944DE"/>
    <w:rsid w:val="0059457F"/>
    <w:rsid w:val="00594BF1"/>
    <w:rsid w:val="00596458"/>
    <w:rsid w:val="00596BFB"/>
    <w:rsid w:val="0059793F"/>
    <w:rsid w:val="005A2233"/>
    <w:rsid w:val="005A2F0A"/>
    <w:rsid w:val="005A473B"/>
    <w:rsid w:val="005A5CEE"/>
    <w:rsid w:val="005A5EB4"/>
    <w:rsid w:val="005A5FD8"/>
    <w:rsid w:val="005A794B"/>
    <w:rsid w:val="005B3CC0"/>
    <w:rsid w:val="005B61A6"/>
    <w:rsid w:val="005C02FB"/>
    <w:rsid w:val="005C088C"/>
    <w:rsid w:val="005C1475"/>
    <w:rsid w:val="005C2EBC"/>
    <w:rsid w:val="005C5249"/>
    <w:rsid w:val="005C5C6B"/>
    <w:rsid w:val="005C5DA8"/>
    <w:rsid w:val="005C5DB8"/>
    <w:rsid w:val="005C5FF9"/>
    <w:rsid w:val="005C6668"/>
    <w:rsid w:val="005C7B02"/>
    <w:rsid w:val="005D0626"/>
    <w:rsid w:val="005D15C8"/>
    <w:rsid w:val="005D2984"/>
    <w:rsid w:val="005D2F24"/>
    <w:rsid w:val="005D38AE"/>
    <w:rsid w:val="005D42E6"/>
    <w:rsid w:val="005D44AE"/>
    <w:rsid w:val="005D4AC1"/>
    <w:rsid w:val="005D5D48"/>
    <w:rsid w:val="005D6011"/>
    <w:rsid w:val="005D6012"/>
    <w:rsid w:val="005D6379"/>
    <w:rsid w:val="005D691A"/>
    <w:rsid w:val="005E0051"/>
    <w:rsid w:val="005E2159"/>
    <w:rsid w:val="005E4B81"/>
    <w:rsid w:val="005E4F2D"/>
    <w:rsid w:val="005E63DD"/>
    <w:rsid w:val="005E6818"/>
    <w:rsid w:val="005E6CFC"/>
    <w:rsid w:val="005E7C86"/>
    <w:rsid w:val="005E7FC2"/>
    <w:rsid w:val="005F0069"/>
    <w:rsid w:val="005F07EC"/>
    <w:rsid w:val="005F19B2"/>
    <w:rsid w:val="005F2C26"/>
    <w:rsid w:val="005F613A"/>
    <w:rsid w:val="005F6909"/>
    <w:rsid w:val="005F78DD"/>
    <w:rsid w:val="00600737"/>
    <w:rsid w:val="0060076F"/>
    <w:rsid w:val="00601A76"/>
    <w:rsid w:val="00601F1F"/>
    <w:rsid w:val="0060231D"/>
    <w:rsid w:val="0060336E"/>
    <w:rsid w:val="00603C35"/>
    <w:rsid w:val="0060406C"/>
    <w:rsid w:val="00604581"/>
    <w:rsid w:val="006047B6"/>
    <w:rsid w:val="00604DE0"/>
    <w:rsid w:val="00606074"/>
    <w:rsid w:val="00610EEF"/>
    <w:rsid w:val="00620985"/>
    <w:rsid w:val="0062173F"/>
    <w:rsid w:val="00621C0A"/>
    <w:rsid w:val="00621FE5"/>
    <w:rsid w:val="006227F5"/>
    <w:rsid w:val="00622CC8"/>
    <w:rsid w:val="00624107"/>
    <w:rsid w:val="00624164"/>
    <w:rsid w:val="00624240"/>
    <w:rsid w:val="00624870"/>
    <w:rsid w:val="006250BA"/>
    <w:rsid w:val="00625F16"/>
    <w:rsid w:val="0063014D"/>
    <w:rsid w:val="00630EA2"/>
    <w:rsid w:val="006312E7"/>
    <w:rsid w:val="0063248D"/>
    <w:rsid w:val="006336C9"/>
    <w:rsid w:val="006351D8"/>
    <w:rsid w:val="00635674"/>
    <w:rsid w:val="006357A1"/>
    <w:rsid w:val="00635C7A"/>
    <w:rsid w:val="00640FCA"/>
    <w:rsid w:val="00643760"/>
    <w:rsid w:val="00645FDE"/>
    <w:rsid w:val="006507AD"/>
    <w:rsid w:val="00660C12"/>
    <w:rsid w:val="00661ED0"/>
    <w:rsid w:val="00667635"/>
    <w:rsid w:val="00670FFE"/>
    <w:rsid w:val="00671464"/>
    <w:rsid w:val="00671A73"/>
    <w:rsid w:val="00672977"/>
    <w:rsid w:val="00672A1A"/>
    <w:rsid w:val="00673A73"/>
    <w:rsid w:val="006742A0"/>
    <w:rsid w:val="00674FDA"/>
    <w:rsid w:val="00675D20"/>
    <w:rsid w:val="0067796A"/>
    <w:rsid w:val="00686B0C"/>
    <w:rsid w:val="006872D4"/>
    <w:rsid w:val="006874E8"/>
    <w:rsid w:val="0069024D"/>
    <w:rsid w:val="006911C8"/>
    <w:rsid w:val="00692AB8"/>
    <w:rsid w:val="00692BF8"/>
    <w:rsid w:val="00694C64"/>
    <w:rsid w:val="006A4AA5"/>
    <w:rsid w:val="006A76A8"/>
    <w:rsid w:val="006A77F5"/>
    <w:rsid w:val="006B0895"/>
    <w:rsid w:val="006B3229"/>
    <w:rsid w:val="006B4D0F"/>
    <w:rsid w:val="006C1974"/>
    <w:rsid w:val="006C1BA6"/>
    <w:rsid w:val="006C2AEE"/>
    <w:rsid w:val="006C2CE0"/>
    <w:rsid w:val="006C4FDE"/>
    <w:rsid w:val="006C5778"/>
    <w:rsid w:val="006C7955"/>
    <w:rsid w:val="006D141E"/>
    <w:rsid w:val="006D4032"/>
    <w:rsid w:val="006D4130"/>
    <w:rsid w:val="006D5C9F"/>
    <w:rsid w:val="006D6938"/>
    <w:rsid w:val="006D6F12"/>
    <w:rsid w:val="006D742A"/>
    <w:rsid w:val="006D7ADC"/>
    <w:rsid w:val="006D7ECD"/>
    <w:rsid w:val="006E0618"/>
    <w:rsid w:val="006E2F89"/>
    <w:rsid w:val="006E31E6"/>
    <w:rsid w:val="006E3A9D"/>
    <w:rsid w:val="006E5FD6"/>
    <w:rsid w:val="006E654C"/>
    <w:rsid w:val="006E697E"/>
    <w:rsid w:val="006E7C79"/>
    <w:rsid w:val="006F04A5"/>
    <w:rsid w:val="006F289A"/>
    <w:rsid w:val="006F3566"/>
    <w:rsid w:val="006F4B9A"/>
    <w:rsid w:val="006F52E6"/>
    <w:rsid w:val="00700861"/>
    <w:rsid w:val="00701480"/>
    <w:rsid w:val="007014CC"/>
    <w:rsid w:val="0070166C"/>
    <w:rsid w:val="00705300"/>
    <w:rsid w:val="0070583D"/>
    <w:rsid w:val="007063C1"/>
    <w:rsid w:val="00706CED"/>
    <w:rsid w:val="00707820"/>
    <w:rsid w:val="00707EEC"/>
    <w:rsid w:val="00712459"/>
    <w:rsid w:val="00714910"/>
    <w:rsid w:val="00715469"/>
    <w:rsid w:val="00715AAA"/>
    <w:rsid w:val="007160EB"/>
    <w:rsid w:val="007172DE"/>
    <w:rsid w:val="007217E7"/>
    <w:rsid w:val="00721925"/>
    <w:rsid w:val="00721CB2"/>
    <w:rsid w:val="00722810"/>
    <w:rsid w:val="00722FDE"/>
    <w:rsid w:val="00723A73"/>
    <w:rsid w:val="007271BB"/>
    <w:rsid w:val="00730EBB"/>
    <w:rsid w:val="007338BC"/>
    <w:rsid w:val="00733F80"/>
    <w:rsid w:val="00733FF3"/>
    <w:rsid w:val="00735BC9"/>
    <w:rsid w:val="0073620A"/>
    <w:rsid w:val="00736E82"/>
    <w:rsid w:val="00737122"/>
    <w:rsid w:val="00740E0D"/>
    <w:rsid w:val="0074365C"/>
    <w:rsid w:val="007448D7"/>
    <w:rsid w:val="00744C0F"/>
    <w:rsid w:val="0074798F"/>
    <w:rsid w:val="0075132C"/>
    <w:rsid w:val="007518CB"/>
    <w:rsid w:val="00754099"/>
    <w:rsid w:val="007544A1"/>
    <w:rsid w:val="007560C6"/>
    <w:rsid w:val="00756AC8"/>
    <w:rsid w:val="007573CD"/>
    <w:rsid w:val="0076096D"/>
    <w:rsid w:val="00761219"/>
    <w:rsid w:val="00761E58"/>
    <w:rsid w:val="007635D4"/>
    <w:rsid w:val="00763A1A"/>
    <w:rsid w:val="00763F5A"/>
    <w:rsid w:val="0076561E"/>
    <w:rsid w:val="007657F9"/>
    <w:rsid w:val="0076589A"/>
    <w:rsid w:val="00766833"/>
    <w:rsid w:val="00767DC7"/>
    <w:rsid w:val="00775EC7"/>
    <w:rsid w:val="00776CF8"/>
    <w:rsid w:val="00776E76"/>
    <w:rsid w:val="00776EC8"/>
    <w:rsid w:val="00782B3D"/>
    <w:rsid w:val="00783E19"/>
    <w:rsid w:val="00784CEF"/>
    <w:rsid w:val="00785ADD"/>
    <w:rsid w:val="0078686B"/>
    <w:rsid w:val="007908ED"/>
    <w:rsid w:val="00790AFB"/>
    <w:rsid w:val="007928B2"/>
    <w:rsid w:val="00793EDC"/>
    <w:rsid w:val="0079524C"/>
    <w:rsid w:val="00795E43"/>
    <w:rsid w:val="00796141"/>
    <w:rsid w:val="007A31BB"/>
    <w:rsid w:val="007A4477"/>
    <w:rsid w:val="007A4D6F"/>
    <w:rsid w:val="007A4FCF"/>
    <w:rsid w:val="007A548A"/>
    <w:rsid w:val="007A600C"/>
    <w:rsid w:val="007A767D"/>
    <w:rsid w:val="007B04BB"/>
    <w:rsid w:val="007B2515"/>
    <w:rsid w:val="007B297A"/>
    <w:rsid w:val="007B4900"/>
    <w:rsid w:val="007B7A42"/>
    <w:rsid w:val="007C13CF"/>
    <w:rsid w:val="007C14E1"/>
    <w:rsid w:val="007C19FA"/>
    <w:rsid w:val="007C35D0"/>
    <w:rsid w:val="007C453B"/>
    <w:rsid w:val="007C5269"/>
    <w:rsid w:val="007C57ED"/>
    <w:rsid w:val="007C5DCE"/>
    <w:rsid w:val="007C7B42"/>
    <w:rsid w:val="007D0CE0"/>
    <w:rsid w:val="007D2B9D"/>
    <w:rsid w:val="007D3BB8"/>
    <w:rsid w:val="007D3CFD"/>
    <w:rsid w:val="007D4C2A"/>
    <w:rsid w:val="007D6FBE"/>
    <w:rsid w:val="007D73DA"/>
    <w:rsid w:val="007E044B"/>
    <w:rsid w:val="007E2255"/>
    <w:rsid w:val="007E55BC"/>
    <w:rsid w:val="007E60F6"/>
    <w:rsid w:val="007E62F6"/>
    <w:rsid w:val="007E680B"/>
    <w:rsid w:val="007F19F0"/>
    <w:rsid w:val="007F3E57"/>
    <w:rsid w:val="007F5D1C"/>
    <w:rsid w:val="007F6297"/>
    <w:rsid w:val="008018DE"/>
    <w:rsid w:val="0080224A"/>
    <w:rsid w:val="00807EEC"/>
    <w:rsid w:val="00811732"/>
    <w:rsid w:val="00811E46"/>
    <w:rsid w:val="00812BE1"/>
    <w:rsid w:val="00813EB8"/>
    <w:rsid w:val="00820F7D"/>
    <w:rsid w:val="008210AE"/>
    <w:rsid w:val="00821EC8"/>
    <w:rsid w:val="00822E0F"/>
    <w:rsid w:val="0082402E"/>
    <w:rsid w:val="00824134"/>
    <w:rsid w:val="00824FAC"/>
    <w:rsid w:val="0082669C"/>
    <w:rsid w:val="008306A7"/>
    <w:rsid w:val="00831C7C"/>
    <w:rsid w:val="008322F6"/>
    <w:rsid w:val="0083275F"/>
    <w:rsid w:val="00832D31"/>
    <w:rsid w:val="00833D48"/>
    <w:rsid w:val="00834118"/>
    <w:rsid w:val="00834290"/>
    <w:rsid w:val="00836B6E"/>
    <w:rsid w:val="008403F6"/>
    <w:rsid w:val="0084126E"/>
    <w:rsid w:val="008433D2"/>
    <w:rsid w:val="00845174"/>
    <w:rsid w:val="00845FE1"/>
    <w:rsid w:val="008468AC"/>
    <w:rsid w:val="00847380"/>
    <w:rsid w:val="00847F2C"/>
    <w:rsid w:val="00847FDC"/>
    <w:rsid w:val="0085016F"/>
    <w:rsid w:val="008533ED"/>
    <w:rsid w:val="00853FCA"/>
    <w:rsid w:val="00855D48"/>
    <w:rsid w:val="00856174"/>
    <w:rsid w:val="00857764"/>
    <w:rsid w:val="00857AF7"/>
    <w:rsid w:val="00860DEA"/>
    <w:rsid w:val="00861045"/>
    <w:rsid w:val="008614F5"/>
    <w:rsid w:val="0086203C"/>
    <w:rsid w:val="00862C4F"/>
    <w:rsid w:val="00863AD5"/>
    <w:rsid w:val="00870128"/>
    <w:rsid w:val="00871751"/>
    <w:rsid w:val="008726A1"/>
    <w:rsid w:val="00873C66"/>
    <w:rsid w:val="00875B99"/>
    <w:rsid w:val="00876348"/>
    <w:rsid w:val="00876CA0"/>
    <w:rsid w:val="00876F32"/>
    <w:rsid w:val="00880C62"/>
    <w:rsid w:val="00881D7E"/>
    <w:rsid w:val="0088227A"/>
    <w:rsid w:val="00884585"/>
    <w:rsid w:val="0088575A"/>
    <w:rsid w:val="008875B7"/>
    <w:rsid w:val="00887AB0"/>
    <w:rsid w:val="00887E88"/>
    <w:rsid w:val="008913CD"/>
    <w:rsid w:val="00893619"/>
    <w:rsid w:val="00893918"/>
    <w:rsid w:val="00895B2B"/>
    <w:rsid w:val="00895CA9"/>
    <w:rsid w:val="008A210E"/>
    <w:rsid w:val="008A48E3"/>
    <w:rsid w:val="008A5E4E"/>
    <w:rsid w:val="008A7180"/>
    <w:rsid w:val="008B02FC"/>
    <w:rsid w:val="008B3247"/>
    <w:rsid w:val="008B3CB5"/>
    <w:rsid w:val="008B7474"/>
    <w:rsid w:val="008B79C2"/>
    <w:rsid w:val="008C007F"/>
    <w:rsid w:val="008C09E4"/>
    <w:rsid w:val="008C0B61"/>
    <w:rsid w:val="008C200C"/>
    <w:rsid w:val="008C3842"/>
    <w:rsid w:val="008C3D3F"/>
    <w:rsid w:val="008C4284"/>
    <w:rsid w:val="008C5062"/>
    <w:rsid w:val="008C6530"/>
    <w:rsid w:val="008C70B3"/>
    <w:rsid w:val="008D16C2"/>
    <w:rsid w:val="008D31DE"/>
    <w:rsid w:val="008D329D"/>
    <w:rsid w:val="008D35DB"/>
    <w:rsid w:val="008D5468"/>
    <w:rsid w:val="008D5681"/>
    <w:rsid w:val="008E064F"/>
    <w:rsid w:val="008E08A6"/>
    <w:rsid w:val="008E1EBE"/>
    <w:rsid w:val="008E27FE"/>
    <w:rsid w:val="008E37FA"/>
    <w:rsid w:val="008E7C83"/>
    <w:rsid w:val="008E7D91"/>
    <w:rsid w:val="008F02C1"/>
    <w:rsid w:val="008F2C19"/>
    <w:rsid w:val="008F3AD0"/>
    <w:rsid w:val="008F6A5D"/>
    <w:rsid w:val="009002F1"/>
    <w:rsid w:val="00900C17"/>
    <w:rsid w:val="00900DB2"/>
    <w:rsid w:val="00900FFB"/>
    <w:rsid w:val="009045C4"/>
    <w:rsid w:val="00904647"/>
    <w:rsid w:val="00905624"/>
    <w:rsid w:val="00905E61"/>
    <w:rsid w:val="00906E6B"/>
    <w:rsid w:val="00911B6E"/>
    <w:rsid w:val="00911CC1"/>
    <w:rsid w:val="00913702"/>
    <w:rsid w:val="00915750"/>
    <w:rsid w:val="00917417"/>
    <w:rsid w:val="00917C38"/>
    <w:rsid w:val="00922308"/>
    <w:rsid w:val="00922333"/>
    <w:rsid w:val="00922963"/>
    <w:rsid w:val="009230CD"/>
    <w:rsid w:val="009253E0"/>
    <w:rsid w:val="009259FB"/>
    <w:rsid w:val="009264A7"/>
    <w:rsid w:val="00926685"/>
    <w:rsid w:val="0092682A"/>
    <w:rsid w:val="00926E19"/>
    <w:rsid w:val="009272E7"/>
    <w:rsid w:val="0092793E"/>
    <w:rsid w:val="00931171"/>
    <w:rsid w:val="0093290C"/>
    <w:rsid w:val="009332CA"/>
    <w:rsid w:val="009351B7"/>
    <w:rsid w:val="00935D13"/>
    <w:rsid w:val="009360D7"/>
    <w:rsid w:val="009405D4"/>
    <w:rsid w:val="0094342E"/>
    <w:rsid w:val="00943DC5"/>
    <w:rsid w:val="00946D90"/>
    <w:rsid w:val="00947BE5"/>
    <w:rsid w:val="00951B04"/>
    <w:rsid w:val="009527E6"/>
    <w:rsid w:val="00952D2D"/>
    <w:rsid w:val="009559BF"/>
    <w:rsid w:val="00960C55"/>
    <w:rsid w:val="009614C5"/>
    <w:rsid w:val="00961514"/>
    <w:rsid w:val="00962101"/>
    <w:rsid w:val="00965376"/>
    <w:rsid w:val="00967559"/>
    <w:rsid w:val="00971AD9"/>
    <w:rsid w:val="00971C3F"/>
    <w:rsid w:val="00973862"/>
    <w:rsid w:val="0097402F"/>
    <w:rsid w:val="009759C9"/>
    <w:rsid w:val="009765B6"/>
    <w:rsid w:val="00976675"/>
    <w:rsid w:val="0098302D"/>
    <w:rsid w:val="00983030"/>
    <w:rsid w:val="00983292"/>
    <w:rsid w:val="009842BD"/>
    <w:rsid w:val="0098480B"/>
    <w:rsid w:val="00984B0C"/>
    <w:rsid w:val="0098572A"/>
    <w:rsid w:val="00985A91"/>
    <w:rsid w:val="00985E29"/>
    <w:rsid w:val="009877D0"/>
    <w:rsid w:val="00991448"/>
    <w:rsid w:val="00991775"/>
    <w:rsid w:val="00992BEC"/>
    <w:rsid w:val="00996512"/>
    <w:rsid w:val="00996E95"/>
    <w:rsid w:val="009A0252"/>
    <w:rsid w:val="009A0754"/>
    <w:rsid w:val="009A284A"/>
    <w:rsid w:val="009A3E77"/>
    <w:rsid w:val="009A47E3"/>
    <w:rsid w:val="009B0800"/>
    <w:rsid w:val="009B4ACF"/>
    <w:rsid w:val="009B598A"/>
    <w:rsid w:val="009B7708"/>
    <w:rsid w:val="009B7C0F"/>
    <w:rsid w:val="009C0FF5"/>
    <w:rsid w:val="009C1338"/>
    <w:rsid w:val="009C1EB7"/>
    <w:rsid w:val="009C2DF8"/>
    <w:rsid w:val="009C3C55"/>
    <w:rsid w:val="009C552E"/>
    <w:rsid w:val="009C7027"/>
    <w:rsid w:val="009C779F"/>
    <w:rsid w:val="009D0827"/>
    <w:rsid w:val="009D1392"/>
    <w:rsid w:val="009D171D"/>
    <w:rsid w:val="009D30C7"/>
    <w:rsid w:val="009D5A22"/>
    <w:rsid w:val="009D5EE5"/>
    <w:rsid w:val="009D623F"/>
    <w:rsid w:val="009D68EB"/>
    <w:rsid w:val="009E2C50"/>
    <w:rsid w:val="009E476A"/>
    <w:rsid w:val="009E4E7F"/>
    <w:rsid w:val="009E608E"/>
    <w:rsid w:val="009E652E"/>
    <w:rsid w:val="009F0663"/>
    <w:rsid w:val="009F0FD8"/>
    <w:rsid w:val="009F2F6E"/>
    <w:rsid w:val="009F3164"/>
    <w:rsid w:val="009F3A34"/>
    <w:rsid w:val="009F4F11"/>
    <w:rsid w:val="009F6638"/>
    <w:rsid w:val="00A017A3"/>
    <w:rsid w:val="00A02409"/>
    <w:rsid w:val="00A03562"/>
    <w:rsid w:val="00A061BE"/>
    <w:rsid w:val="00A061E9"/>
    <w:rsid w:val="00A0707C"/>
    <w:rsid w:val="00A10397"/>
    <w:rsid w:val="00A11BBD"/>
    <w:rsid w:val="00A1296E"/>
    <w:rsid w:val="00A13818"/>
    <w:rsid w:val="00A14180"/>
    <w:rsid w:val="00A14819"/>
    <w:rsid w:val="00A14A00"/>
    <w:rsid w:val="00A170BF"/>
    <w:rsid w:val="00A17F23"/>
    <w:rsid w:val="00A20B2C"/>
    <w:rsid w:val="00A2263F"/>
    <w:rsid w:val="00A22AF3"/>
    <w:rsid w:val="00A231CA"/>
    <w:rsid w:val="00A238B1"/>
    <w:rsid w:val="00A2594D"/>
    <w:rsid w:val="00A25EF9"/>
    <w:rsid w:val="00A27338"/>
    <w:rsid w:val="00A30A28"/>
    <w:rsid w:val="00A346F2"/>
    <w:rsid w:val="00A34F0E"/>
    <w:rsid w:val="00A36EB9"/>
    <w:rsid w:val="00A40F2E"/>
    <w:rsid w:val="00A41B15"/>
    <w:rsid w:val="00A420D3"/>
    <w:rsid w:val="00A42E62"/>
    <w:rsid w:val="00A43E35"/>
    <w:rsid w:val="00A44DA6"/>
    <w:rsid w:val="00A46B75"/>
    <w:rsid w:val="00A47735"/>
    <w:rsid w:val="00A500D2"/>
    <w:rsid w:val="00A50B70"/>
    <w:rsid w:val="00A51405"/>
    <w:rsid w:val="00A51A41"/>
    <w:rsid w:val="00A51D7E"/>
    <w:rsid w:val="00A52177"/>
    <w:rsid w:val="00A52DDB"/>
    <w:rsid w:val="00A53972"/>
    <w:rsid w:val="00A60B0F"/>
    <w:rsid w:val="00A633CF"/>
    <w:rsid w:val="00A66613"/>
    <w:rsid w:val="00A67B72"/>
    <w:rsid w:val="00A70335"/>
    <w:rsid w:val="00A73D13"/>
    <w:rsid w:val="00A74C1D"/>
    <w:rsid w:val="00A74DB8"/>
    <w:rsid w:val="00A76817"/>
    <w:rsid w:val="00A768D9"/>
    <w:rsid w:val="00A8288D"/>
    <w:rsid w:val="00A83199"/>
    <w:rsid w:val="00A8321D"/>
    <w:rsid w:val="00A8398F"/>
    <w:rsid w:val="00A8797F"/>
    <w:rsid w:val="00A90AEC"/>
    <w:rsid w:val="00A916FD"/>
    <w:rsid w:val="00A928A8"/>
    <w:rsid w:val="00A9317B"/>
    <w:rsid w:val="00A941C0"/>
    <w:rsid w:val="00A95172"/>
    <w:rsid w:val="00A952B2"/>
    <w:rsid w:val="00AA018F"/>
    <w:rsid w:val="00AA075D"/>
    <w:rsid w:val="00AA08C5"/>
    <w:rsid w:val="00AA1302"/>
    <w:rsid w:val="00AA177B"/>
    <w:rsid w:val="00AA2009"/>
    <w:rsid w:val="00AA203F"/>
    <w:rsid w:val="00AA75B5"/>
    <w:rsid w:val="00AA7AA3"/>
    <w:rsid w:val="00AB0318"/>
    <w:rsid w:val="00AB11F8"/>
    <w:rsid w:val="00AB372C"/>
    <w:rsid w:val="00AB384B"/>
    <w:rsid w:val="00AB428A"/>
    <w:rsid w:val="00AB4ECC"/>
    <w:rsid w:val="00AB7594"/>
    <w:rsid w:val="00AC07C5"/>
    <w:rsid w:val="00AC1631"/>
    <w:rsid w:val="00AC1814"/>
    <w:rsid w:val="00AC2F6C"/>
    <w:rsid w:val="00AC4AE6"/>
    <w:rsid w:val="00AC57E3"/>
    <w:rsid w:val="00AD0D83"/>
    <w:rsid w:val="00AD1588"/>
    <w:rsid w:val="00AD6808"/>
    <w:rsid w:val="00AE15DD"/>
    <w:rsid w:val="00AE26F0"/>
    <w:rsid w:val="00AE2BF4"/>
    <w:rsid w:val="00AE4524"/>
    <w:rsid w:val="00AE5837"/>
    <w:rsid w:val="00AE6C18"/>
    <w:rsid w:val="00AF0DA9"/>
    <w:rsid w:val="00AF4298"/>
    <w:rsid w:val="00AF487C"/>
    <w:rsid w:val="00AF4DB5"/>
    <w:rsid w:val="00AF5A05"/>
    <w:rsid w:val="00AF6140"/>
    <w:rsid w:val="00AF6597"/>
    <w:rsid w:val="00B00580"/>
    <w:rsid w:val="00B00F8F"/>
    <w:rsid w:val="00B01248"/>
    <w:rsid w:val="00B01E13"/>
    <w:rsid w:val="00B0242A"/>
    <w:rsid w:val="00B028BB"/>
    <w:rsid w:val="00B03971"/>
    <w:rsid w:val="00B04681"/>
    <w:rsid w:val="00B06033"/>
    <w:rsid w:val="00B060DA"/>
    <w:rsid w:val="00B064F4"/>
    <w:rsid w:val="00B06D6E"/>
    <w:rsid w:val="00B078DE"/>
    <w:rsid w:val="00B12328"/>
    <w:rsid w:val="00B13826"/>
    <w:rsid w:val="00B139C7"/>
    <w:rsid w:val="00B13B74"/>
    <w:rsid w:val="00B15C2F"/>
    <w:rsid w:val="00B15E15"/>
    <w:rsid w:val="00B17D59"/>
    <w:rsid w:val="00B17E99"/>
    <w:rsid w:val="00B21022"/>
    <w:rsid w:val="00B21233"/>
    <w:rsid w:val="00B233C0"/>
    <w:rsid w:val="00B23F95"/>
    <w:rsid w:val="00B24FB4"/>
    <w:rsid w:val="00B26D76"/>
    <w:rsid w:val="00B27F9B"/>
    <w:rsid w:val="00B32493"/>
    <w:rsid w:val="00B324BA"/>
    <w:rsid w:val="00B32570"/>
    <w:rsid w:val="00B35DBE"/>
    <w:rsid w:val="00B361E3"/>
    <w:rsid w:val="00B40E44"/>
    <w:rsid w:val="00B50454"/>
    <w:rsid w:val="00B52416"/>
    <w:rsid w:val="00B52EC1"/>
    <w:rsid w:val="00B53201"/>
    <w:rsid w:val="00B5320F"/>
    <w:rsid w:val="00B543B8"/>
    <w:rsid w:val="00B54F13"/>
    <w:rsid w:val="00B54F6E"/>
    <w:rsid w:val="00B550B9"/>
    <w:rsid w:val="00B57DC8"/>
    <w:rsid w:val="00B6129C"/>
    <w:rsid w:val="00B6248E"/>
    <w:rsid w:val="00B62512"/>
    <w:rsid w:val="00B63144"/>
    <w:rsid w:val="00B637F3"/>
    <w:rsid w:val="00B641A0"/>
    <w:rsid w:val="00B65EDF"/>
    <w:rsid w:val="00B70F62"/>
    <w:rsid w:val="00B7162F"/>
    <w:rsid w:val="00B72531"/>
    <w:rsid w:val="00B76556"/>
    <w:rsid w:val="00B77ACF"/>
    <w:rsid w:val="00B824C6"/>
    <w:rsid w:val="00B836B9"/>
    <w:rsid w:val="00B85FED"/>
    <w:rsid w:val="00B86450"/>
    <w:rsid w:val="00B878E1"/>
    <w:rsid w:val="00B903A0"/>
    <w:rsid w:val="00B90C47"/>
    <w:rsid w:val="00B91ABA"/>
    <w:rsid w:val="00B921C3"/>
    <w:rsid w:val="00B9255E"/>
    <w:rsid w:val="00B92E39"/>
    <w:rsid w:val="00B938C1"/>
    <w:rsid w:val="00B941B7"/>
    <w:rsid w:val="00BA14AC"/>
    <w:rsid w:val="00BA1AED"/>
    <w:rsid w:val="00BA32DD"/>
    <w:rsid w:val="00BA41E7"/>
    <w:rsid w:val="00BA551C"/>
    <w:rsid w:val="00BA7200"/>
    <w:rsid w:val="00BA7323"/>
    <w:rsid w:val="00BB2F36"/>
    <w:rsid w:val="00BB3DF6"/>
    <w:rsid w:val="00BB3F86"/>
    <w:rsid w:val="00BB5879"/>
    <w:rsid w:val="00BB5C60"/>
    <w:rsid w:val="00BB5F6F"/>
    <w:rsid w:val="00BB7812"/>
    <w:rsid w:val="00BB7AAA"/>
    <w:rsid w:val="00BC0541"/>
    <w:rsid w:val="00BC1D67"/>
    <w:rsid w:val="00BC2E34"/>
    <w:rsid w:val="00BC31BE"/>
    <w:rsid w:val="00BC581D"/>
    <w:rsid w:val="00BC65A5"/>
    <w:rsid w:val="00BD07BE"/>
    <w:rsid w:val="00BD1ABA"/>
    <w:rsid w:val="00BD2FBD"/>
    <w:rsid w:val="00BD366C"/>
    <w:rsid w:val="00BD5BAA"/>
    <w:rsid w:val="00BD5C9A"/>
    <w:rsid w:val="00BD6134"/>
    <w:rsid w:val="00BD7CAA"/>
    <w:rsid w:val="00BD7D47"/>
    <w:rsid w:val="00BD7F08"/>
    <w:rsid w:val="00BE045C"/>
    <w:rsid w:val="00BE17BA"/>
    <w:rsid w:val="00BE2252"/>
    <w:rsid w:val="00BE6D67"/>
    <w:rsid w:val="00BE6E2F"/>
    <w:rsid w:val="00BF1565"/>
    <w:rsid w:val="00BF182B"/>
    <w:rsid w:val="00BF1D8C"/>
    <w:rsid w:val="00BF239B"/>
    <w:rsid w:val="00BF2DFF"/>
    <w:rsid w:val="00BF40E4"/>
    <w:rsid w:val="00BF53E0"/>
    <w:rsid w:val="00BF5C3F"/>
    <w:rsid w:val="00BF68A8"/>
    <w:rsid w:val="00BF7FAC"/>
    <w:rsid w:val="00C008DE"/>
    <w:rsid w:val="00C014F1"/>
    <w:rsid w:val="00C0396B"/>
    <w:rsid w:val="00C03EC9"/>
    <w:rsid w:val="00C041C5"/>
    <w:rsid w:val="00C05AE0"/>
    <w:rsid w:val="00C05AEE"/>
    <w:rsid w:val="00C06D6B"/>
    <w:rsid w:val="00C10642"/>
    <w:rsid w:val="00C10C91"/>
    <w:rsid w:val="00C1114F"/>
    <w:rsid w:val="00C1184D"/>
    <w:rsid w:val="00C11D52"/>
    <w:rsid w:val="00C1279E"/>
    <w:rsid w:val="00C13987"/>
    <w:rsid w:val="00C160D8"/>
    <w:rsid w:val="00C17C63"/>
    <w:rsid w:val="00C200B3"/>
    <w:rsid w:val="00C22887"/>
    <w:rsid w:val="00C233D6"/>
    <w:rsid w:val="00C237CA"/>
    <w:rsid w:val="00C2397F"/>
    <w:rsid w:val="00C27D79"/>
    <w:rsid w:val="00C33BB1"/>
    <w:rsid w:val="00C33BCB"/>
    <w:rsid w:val="00C34263"/>
    <w:rsid w:val="00C35909"/>
    <w:rsid w:val="00C35C09"/>
    <w:rsid w:val="00C36213"/>
    <w:rsid w:val="00C40978"/>
    <w:rsid w:val="00C429C3"/>
    <w:rsid w:val="00C438FA"/>
    <w:rsid w:val="00C43A5C"/>
    <w:rsid w:val="00C43E6E"/>
    <w:rsid w:val="00C44C03"/>
    <w:rsid w:val="00C44F45"/>
    <w:rsid w:val="00C459A0"/>
    <w:rsid w:val="00C50145"/>
    <w:rsid w:val="00C507BB"/>
    <w:rsid w:val="00C51AE6"/>
    <w:rsid w:val="00C53CB1"/>
    <w:rsid w:val="00C54FB3"/>
    <w:rsid w:val="00C56513"/>
    <w:rsid w:val="00C577CB"/>
    <w:rsid w:val="00C603AE"/>
    <w:rsid w:val="00C60D3D"/>
    <w:rsid w:val="00C6122C"/>
    <w:rsid w:val="00C653D6"/>
    <w:rsid w:val="00C70459"/>
    <w:rsid w:val="00C71916"/>
    <w:rsid w:val="00C71D94"/>
    <w:rsid w:val="00C723B5"/>
    <w:rsid w:val="00C72737"/>
    <w:rsid w:val="00C727DD"/>
    <w:rsid w:val="00C729BC"/>
    <w:rsid w:val="00C73BDA"/>
    <w:rsid w:val="00C74111"/>
    <w:rsid w:val="00C74690"/>
    <w:rsid w:val="00C74883"/>
    <w:rsid w:val="00C74BDC"/>
    <w:rsid w:val="00C74DEE"/>
    <w:rsid w:val="00C764CF"/>
    <w:rsid w:val="00C77998"/>
    <w:rsid w:val="00C81D2A"/>
    <w:rsid w:val="00C82A57"/>
    <w:rsid w:val="00C8513D"/>
    <w:rsid w:val="00C86785"/>
    <w:rsid w:val="00C87498"/>
    <w:rsid w:val="00C90359"/>
    <w:rsid w:val="00C9182B"/>
    <w:rsid w:val="00C96E1B"/>
    <w:rsid w:val="00C9793F"/>
    <w:rsid w:val="00CA042A"/>
    <w:rsid w:val="00CA1260"/>
    <w:rsid w:val="00CA2306"/>
    <w:rsid w:val="00CA4C65"/>
    <w:rsid w:val="00CA7695"/>
    <w:rsid w:val="00CA7F34"/>
    <w:rsid w:val="00CB0847"/>
    <w:rsid w:val="00CB1BC1"/>
    <w:rsid w:val="00CB213A"/>
    <w:rsid w:val="00CB3D05"/>
    <w:rsid w:val="00CB449F"/>
    <w:rsid w:val="00CB4EAD"/>
    <w:rsid w:val="00CB5FFD"/>
    <w:rsid w:val="00CB6149"/>
    <w:rsid w:val="00CB62B4"/>
    <w:rsid w:val="00CB6E9D"/>
    <w:rsid w:val="00CB7144"/>
    <w:rsid w:val="00CB7513"/>
    <w:rsid w:val="00CB7943"/>
    <w:rsid w:val="00CC0085"/>
    <w:rsid w:val="00CC1F79"/>
    <w:rsid w:val="00CC233A"/>
    <w:rsid w:val="00CC283F"/>
    <w:rsid w:val="00CC4875"/>
    <w:rsid w:val="00CC5690"/>
    <w:rsid w:val="00CC6EF2"/>
    <w:rsid w:val="00CC739C"/>
    <w:rsid w:val="00CC770F"/>
    <w:rsid w:val="00CD07F8"/>
    <w:rsid w:val="00CD25DB"/>
    <w:rsid w:val="00CD3458"/>
    <w:rsid w:val="00CD6824"/>
    <w:rsid w:val="00CD7FBD"/>
    <w:rsid w:val="00CE1F1D"/>
    <w:rsid w:val="00CE219C"/>
    <w:rsid w:val="00CE66E8"/>
    <w:rsid w:val="00CF0D34"/>
    <w:rsid w:val="00CF0E45"/>
    <w:rsid w:val="00CF2661"/>
    <w:rsid w:val="00CF3C31"/>
    <w:rsid w:val="00CF4979"/>
    <w:rsid w:val="00CF750A"/>
    <w:rsid w:val="00D0032F"/>
    <w:rsid w:val="00D01F17"/>
    <w:rsid w:val="00D03AC5"/>
    <w:rsid w:val="00D04F08"/>
    <w:rsid w:val="00D05812"/>
    <w:rsid w:val="00D07F1E"/>
    <w:rsid w:val="00D103E9"/>
    <w:rsid w:val="00D1339E"/>
    <w:rsid w:val="00D159EA"/>
    <w:rsid w:val="00D207B6"/>
    <w:rsid w:val="00D20C5C"/>
    <w:rsid w:val="00D20D18"/>
    <w:rsid w:val="00D22A2B"/>
    <w:rsid w:val="00D2372F"/>
    <w:rsid w:val="00D24D2B"/>
    <w:rsid w:val="00D254A1"/>
    <w:rsid w:val="00D26840"/>
    <w:rsid w:val="00D3020A"/>
    <w:rsid w:val="00D31872"/>
    <w:rsid w:val="00D32055"/>
    <w:rsid w:val="00D32176"/>
    <w:rsid w:val="00D33725"/>
    <w:rsid w:val="00D33D91"/>
    <w:rsid w:val="00D3475D"/>
    <w:rsid w:val="00D36A9F"/>
    <w:rsid w:val="00D36AED"/>
    <w:rsid w:val="00D36C0F"/>
    <w:rsid w:val="00D411B5"/>
    <w:rsid w:val="00D41A86"/>
    <w:rsid w:val="00D44039"/>
    <w:rsid w:val="00D45F38"/>
    <w:rsid w:val="00D474B7"/>
    <w:rsid w:val="00D474D7"/>
    <w:rsid w:val="00D52034"/>
    <w:rsid w:val="00D53DD5"/>
    <w:rsid w:val="00D54D7A"/>
    <w:rsid w:val="00D556DB"/>
    <w:rsid w:val="00D5749D"/>
    <w:rsid w:val="00D5758B"/>
    <w:rsid w:val="00D61283"/>
    <w:rsid w:val="00D634AE"/>
    <w:rsid w:val="00D649A5"/>
    <w:rsid w:val="00D64F1F"/>
    <w:rsid w:val="00D668A8"/>
    <w:rsid w:val="00D66B1C"/>
    <w:rsid w:val="00D70D8A"/>
    <w:rsid w:val="00D713DF"/>
    <w:rsid w:val="00D7261A"/>
    <w:rsid w:val="00D72B58"/>
    <w:rsid w:val="00D73F1D"/>
    <w:rsid w:val="00D7428C"/>
    <w:rsid w:val="00D74639"/>
    <w:rsid w:val="00D755FF"/>
    <w:rsid w:val="00D75681"/>
    <w:rsid w:val="00D75707"/>
    <w:rsid w:val="00D76C09"/>
    <w:rsid w:val="00D77926"/>
    <w:rsid w:val="00D803E1"/>
    <w:rsid w:val="00D80FDD"/>
    <w:rsid w:val="00D84801"/>
    <w:rsid w:val="00D84A7B"/>
    <w:rsid w:val="00D85AA2"/>
    <w:rsid w:val="00D861AE"/>
    <w:rsid w:val="00D86CE8"/>
    <w:rsid w:val="00D876EC"/>
    <w:rsid w:val="00D912E4"/>
    <w:rsid w:val="00D9141D"/>
    <w:rsid w:val="00D92048"/>
    <w:rsid w:val="00D927EF"/>
    <w:rsid w:val="00D93756"/>
    <w:rsid w:val="00D9463F"/>
    <w:rsid w:val="00D953BE"/>
    <w:rsid w:val="00D9565F"/>
    <w:rsid w:val="00D95D98"/>
    <w:rsid w:val="00D9690E"/>
    <w:rsid w:val="00D96A40"/>
    <w:rsid w:val="00D97A68"/>
    <w:rsid w:val="00DA37F6"/>
    <w:rsid w:val="00DA4D0D"/>
    <w:rsid w:val="00DA51EF"/>
    <w:rsid w:val="00DB04B5"/>
    <w:rsid w:val="00DB093D"/>
    <w:rsid w:val="00DB1BE7"/>
    <w:rsid w:val="00DB213A"/>
    <w:rsid w:val="00DB2997"/>
    <w:rsid w:val="00DB364B"/>
    <w:rsid w:val="00DB64D3"/>
    <w:rsid w:val="00DB7635"/>
    <w:rsid w:val="00DB76EC"/>
    <w:rsid w:val="00DB773E"/>
    <w:rsid w:val="00DC08CC"/>
    <w:rsid w:val="00DC2C1B"/>
    <w:rsid w:val="00DC4D9D"/>
    <w:rsid w:val="00DC72B3"/>
    <w:rsid w:val="00DC752A"/>
    <w:rsid w:val="00DD0ED5"/>
    <w:rsid w:val="00DD207D"/>
    <w:rsid w:val="00DD24BA"/>
    <w:rsid w:val="00DD452B"/>
    <w:rsid w:val="00DD4A7C"/>
    <w:rsid w:val="00DD5272"/>
    <w:rsid w:val="00DD596A"/>
    <w:rsid w:val="00DD5FF2"/>
    <w:rsid w:val="00DE1092"/>
    <w:rsid w:val="00DE1C68"/>
    <w:rsid w:val="00DE2559"/>
    <w:rsid w:val="00DE2ABB"/>
    <w:rsid w:val="00DE2E54"/>
    <w:rsid w:val="00DE4009"/>
    <w:rsid w:val="00DE4088"/>
    <w:rsid w:val="00DE55E2"/>
    <w:rsid w:val="00DE6E48"/>
    <w:rsid w:val="00DE7906"/>
    <w:rsid w:val="00DF0BF7"/>
    <w:rsid w:val="00DF42E2"/>
    <w:rsid w:val="00DF4D6E"/>
    <w:rsid w:val="00DF561A"/>
    <w:rsid w:val="00DF58F1"/>
    <w:rsid w:val="00DF673C"/>
    <w:rsid w:val="00E02DF1"/>
    <w:rsid w:val="00E0327E"/>
    <w:rsid w:val="00E075FA"/>
    <w:rsid w:val="00E109C5"/>
    <w:rsid w:val="00E13388"/>
    <w:rsid w:val="00E20084"/>
    <w:rsid w:val="00E20241"/>
    <w:rsid w:val="00E20696"/>
    <w:rsid w:val="00E21AF8"/>
    <w:rsid w:val="00E241E0"/>
    <w:rsid w:val="00E244DB"/>
    <w:rsid w:val="00E24E79"/>
    <w:rsid w:val="00E25021"/>
    <w:rsid w:val="00E25B1F"/>
    <w:rsid w:val="00E2770E"/>
    <w:rsid w:val="00E27A4B"/>
    <w:rsid w:val="00E30860"/>
    <w:rsid w:val="00E30EF9"/>
    <w:rsid w:val="00E31AA1"/>
    <w:rsid w:val="00E32128"/>
    <w:rsid w:val="00E3491B"/>
    <w:rsid w:val="00E3510E"/>
    <w:rsid w:val="00E36170"/>
    <w:rsid w:val="00E370AD"/>
    <w:rsid w:val="00E41A88"/>
    <w:rsid w:val="00E41DCF"/>
    <w:rsid w:val="00E436BD"/>
    <w:rsid w:val="00E47EB9"/>
    <w:rsid w:val="00E52846"/>
    <w:rsid w:val="00E52E5E"/>
    <w:rsid w:val="00E54ABD"/>
    <w:rsid w:val="00E54AE6"/>
    <w:rsid w:val="00E54DA4"/>
    <w:rsid w:val="00E575C7"/>
    <w:rsid w:val="00E6143D"/>
    <w:rsid w:val="00E619EB"/>
    <w:rsid w:val="00E61B50"/>
    <w:rsid w:val="00E62537"/>
    <w:rsid w:val="00E64969"/>
    <w:rsid w:val="00E64EE7"/>
    <w:rsid w:val="00E65E83"/>
    <w:rsid w:val="00E662FA"/>
    <w:rsid w:val="00E664CA"/>
    <w:rsid w:val="00E66759"/>
    <w:rsid w:val="00E66BE5"/>
    <w:rsid w:val="00E67ABF"/>
    <w:rsid w:val="00E707B0"/>
    <w:rsid w:val="00E7088C"/>
    <w:rsid w:val="00E70B35"/>
    <w:rsid w:val="00E72C76"/>
    <w:rsid w:val="00E74006"/>
    <w:rsid w:val="00E74916"/>
    <w:rsid w:val="00E75873"/>
    <w:rsid w:val="00E76EC7"/>
    <w:rsid w:val="00E80354"/>
    <w:rsid w:val="00E8574F"/>
    <w:rsid w:val="00E90054"/>
    <w:rsid w:val="00E9034F"/>
    <w:rsid w:val="00E90FCB"/>
    <w:rsid w:val="00E917CA"/>
    <w:rsid w:val="00E92183"/>
    <w:rsid w:val="00E94B21"/>
    <w:rsid w:val="00E97947"/>
    <w:rsid w:val="00EA158D"/>
    <w:rsid w:val="00EA1E43"/>
    <w:rsid w:val="00EA2CE4"/>
    <w:rsid w:val="00EA4244"/>
    <w:rsid w:val="00EA42AA"/>
    <w:rsid w:val="00EA44B5"/>
    <w:rsid w:val="00EA693B"/>
    <w:rsid w:val="00EB04F5"/>
    <w:rsid w:val="00EB10D0"/>
    <w:rsid w:val="00EB2893"/>
    <w:rsid w:val="00EB2D7C"/>
    <w:rsid w:val="00EB4FBE"/>
    <w:rsid w:val="00EB6A87"/>
    <w:rsid w:val="00EB6CE7"/>
    <w:rsid w:val="00EC0F7E"/>
    <w:rsid w:val="00EC124A"/>
    <w:rsid w:val="00EC1308"/>
    <w:rsid w:val="00EC1528"/>
    <w:rsid w:val="00EC169C"/>
    <w:rsid w:val="00EC33F5"/>
    <w:rsid w:val="00EC3CB6"/>
    <w:rsid w:val="00EC5349"/>
    <w:rsid w:val="00EC5983"/>
    <w:rsid w:val="00EC667A"/>
    <w:rsid w:val="00EC66D4"/>
    <w:rsid w:val="00ED26EE"/>
    <w:rsid w:val="00ED301D"/>
    <w:rsid w:val="00ED427F"/>
    <w:rsid w:val="00ED4737"/>
    <w:rsid w:val="00ED4ED2"/>
    <w:rsid w:val="00ED7248"/>
    <w:rsid w:val="00ED7877"/>
    <w:rsid w:val="00ED7B1F"/>
    <w:rsid w:val="00EE1984"/>
    <w:rsid w:val="00EE2EE4"/>
    <w:rsid w:val="00EE3066"/>
    <w:rsid w:val="00EE37B1"/>
    <w:rsid w:val="00EE4798"/>
    <w:rsid w:val="00EE77F8"/>
    <w:rsid w:val="00EF0677"/>
    <w:rsid w:val="00EF19E1"/>
    <w:rsid w:val="00EF2C7C"/>
    <w:rsid w:val="00EF40A3"/>
    <w:rsid w:val="00EF540B"/>
    <w:rsid w:val="00EF5533"/>
    <w:rsid w:val="00EF56C6"/>
    <w:rsid w:val="00EF6AD4"/>
    <w:rsid w:val="00EF7BAA"/>
    <w:rsid w:val="00F003E4"/>
    <w:rsid w:val="00F0290E"/>
    <w:rsid w:val="00F02E23"/>
    <w:rsid w:val="00F03EA5"/>
    <w:rsid w:val="00F04541"/>
    <w:rsid w:val="00F04EA2"/>
    <w:rsid w:val="00F058DD"/>
    <w:rsid w:val="00F05AE7"/>
    <w:rsid w:val="00F11E45"/>
    <w:rsid w:val="00F11EFB"/>
    <w:rsid w:val="00F140CC"/>
    <w:rsid w:val="00F14570"/>
    <w:rsid w:val="00F1548F"/>
    <w:rsid w:val="00F162D2"/>
    <w:rsid w:val="00F16F5E"/>
    <w:rsid w:val="00F17804"/>
    <w:rsid w:val="00F17F86"/>
    <w:rsid w:val="00F2147D"/>
    <w:rsid w:val="00F2395D"/>
    <w:rsid w:val="00F25670"/>
    <w:rsid w:val="00F26B25"/>
    <w:rsid w:val="00F2727E"/>
    <w:rsid w:val="00F339C5"/>
    <w:rsid w:val="00F33B58"/>
    <w:rsid w:val="00F34850"/>
    <w:rsid w:val="00F35973"/>
    <w:rsid w:val="00F35DFA"/>
    <w:rsid w:val="00F377E2"/>
    <w:rsid w:val="00F406CD"/>
    <w:rsid w:val="00F42B6B"/>
    <w:rsid w:val="00F43318"/>
    <w:rsid w:val="00F43A17"/>
    <w:rsid w:val="00F43D57"/>
    <w:rsid w:val="00F45E64"/>
    <w:rsid w:val="00F510DB"/>
    <w:rsid w:val="00F51850"/>
    <w:rsid w:val="00F54F4D"/>
    <w:rsid w:val="00F5579E"/>
    <w:rsid w:val="00F567F5"/>
    <w:rsid w:val="00F56D39"/>
    <w:rsid w:val="00F6082A"/>
    <w:rsid w:val="00F60ACE"/>
    <w:rsid w:val="00F62822"/>
    <w:rsid w:val="00F63120"/>
    <w:rsid w:val="00F63CEE"/>
    <w:rsid w:val="00F63F70"/>
    <w:rsid w:val="00F642C2"/>
    <w:rsid w:val="00F64C36"/>
    <w:rsid w:val="00F653EA"/>
    <w:rsid w:val="00F65818"/>
    <w:rsid w:val="00F67353"/>
    <w:rsid w:val="00F67988"/>
    <w:rsid w:val="00F70647"/>
    <w:rsid w:val="00F7582C"/>
    <w:rsid w:val="00F81FBA"/>
    <w:rsid w:val="00F8289E"/>
    <w:rsid w:val="00F839F3"/>
    <w:rsid w:val="00F8417B"/>
    <w:rsid w:val="00F841D7"/>
    <w:rsid w:val="00F854CD"/>
    <w:rsid w:val="00F859C3"/>
    <w:rsid w:val="00F85B2F"/>
    <w:rsid w:val="00F86680"/>
    <w:rsid w:val="00F86A15"/>
    <w:rsid w:val="00F8729F"/>
    <w:rsid w:val="00F91187"/>
    <w:rsid w:val="00F91599"/>
    <w:rsid w:val="00F91BC3"/>
    <w:rsid w:val="00F93AE5"/>
    <w:rsid w:val="00F93DD3"/>
    <w:rsid w:val="00F9649F"/>
    <w:rsid w:val="00F96D0C"/>
    <w:rsid w:val="00F97AA0"/>
    <w:rsid w:val="00FA1444"/>
    <w:rsid w:val="00FA2468"/>
    <w:rsid w:val="00FA25D5"/>
    <w:rsid w:val="00FA2E25"/>
    <w:rsid w:val="00FA3824"/>
    <w:rsid w:val="00FA4595"/>
    <w:rsid w:val="00FA4F52"/>
    <w:rsid w:val="00FA65E3"/>
    <w:rsid w:val="00FB1644"/>
    <w:rsid w:val="00FB32C9"/>
    <w:rsid w:val="00FB3A3E"/>
    <w:rsid w:val="00FB4205"/>
    <w:rsid w:val="00FB4ABE"/>
    <w:rsid w:val="00FB4B02"/>
    <w:rsid w:val="00FB51C7"/>
    <w:rsid w:val="00FB73B6"/>
    <w:rsid w:val="00FB797D"/>
    <w:rsid w:val="00FB7F35"/>
    <w:rsid w:val="00FC0E23"/>
    <w:rsid w:val="00FC2219"/>
    <w:rsid w:val="00FC2A74"/>
    <w:rsid w:val="00FC4573"/>
    <w:rsid w:val="00FC4C7A"/>
    <w:rsid w:val="00FC50A4"/>
    <w:rsid w:val="00FC5F77"/>
    <w:rsid w:val="00FC61DF"/>
    <w:rsid w:val="00FC6E68"/>
    <w:rsid w:val="00FC780D"/>
    <w:rsid w:val="00FD1079"/>
    <w:rsid w:val="00FD217A"/>
    <w:rsid w:val="00FD4B94"/>
    <w:rsid w:val="00FD4CA8"/>
    <w:rsid w:val="00FD66D6"/>
    <w:rsid w:val="00FD72FF"/>
    <w:rsid w:val="00FE05BD"/>
    <w:rsid w:val="00FE18DF"/>
    <w:rsid w:val="00FE2237"/>
    <w:rsid w:val="00FE25D9"/>
    <w:rsid w:val="00FE2EC2"/>
    <w:rsid w:val="00FE4BF5"/>
    <w:rsid w:val="00FE4D71"/>
    <w:rsid w:val="00FE6382"/>
    <w:rsid w:val="00FE7017"/>
    <w:rsid w:val="00FE7A6F"/>
    <w:rsid w:val="00FF0FDE"/>
    <w:rsid w:val="00FF3B2E"/>
    <w:rsid w:val="00F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C06AB9C"/>
  <w15:docId w15:val="{220AA6B7-B646-4007-99EA-AB96A0F4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ind w:firstLine="284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ind w:firstLine="284"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ind w:firstLine="426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ind w:firstLine="284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left="284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tabs>
        <w:tab w:val="left" w:pos="972"/>
      </w:tabs>
      <w:jc w:val="center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tabs>
        <w:tab w:val="left" w:pos="972"/>
      </w:tabs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2">
    <w:name w:val="WW8Num1z2"/>
    <w:rPr>
      <w:rFonts w:ascii="Times New Roman" w:hAnsi="Times New Roman" w:cs="Times New Roman"/>
      <w:i/>
      <w:sz w:val="24"/>
    </w:rPr>
  </w:style>
  <w:style w:type="character" w:customStyle="1" w:styleId="WW8Num2z0">
    <w:name w:val="WW8Num2z0"/>
    <w:rPr>
      <w:rFonts w:ascii="Times New Roman" w:hAnsi="Times New Roman"/>
      <w:b/>
      <w:i w:val="0"/>
      <w:sz w:val="18"/>
    </w:rPr>
  </w:style>
  <w:style w:type="character" w:customStyle="1" w:styleId="WW8Num3z2">
    <w:name w:val="WW8Num3z2"/>
    <w:rPr>
      <w:rFonts w:ascii="Times New Roman" w:hAnsi="Times New Roman" w:cs="Times New Roman"/>
      <w:i/>
      <w:sz w:val="24"/>
    </w:rPr>
  </w:style>
  <w:style w:type="character" w:customStyle="1" w:styleId="WW8Num4z0">
    <w:name w:val="WW8Num4z0"/>
    <w:rPr>
      <w:rFonts w:ascii="Times New Roman" w:hAnsi="Times New Roman"/>
      <w:b/>
      <w:i w:val="0"/>
      <w:sz w:val="18"/>
    </w:rPr>
  </w:style>
  <w:style w:type="character" w:customStyle="1" w:styleId="WW8Num5z1">
    <w:name w:val="WW8Num5z1"/>
    <w:rPr>
      <w:rFonts w:ascii="Wingdings" w:hAnsi="Wingdings"/>
    </w:rPr>
  </w:style>
  <w:style w:type="character" w:customStyle="1" w:styleId="WW8Num6z0">
    <w:name w:val="WW8Num6z0"/>
    <w:rPr>
      <w:b w:val="0"/>
      <w:i w:val="0"/>
      <w:sz w:val="28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rFonts w:ascii="Times New Roman" w:eastAsia="Times New Roman" w:hAnsi="Times New Roman" w:cs="Times New Roman"/>
      <w:i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Times New Roman" w:hAnsi="Times New Roman"/>
      <w:b/>
      <w:i w:val="0"/>
      <w:sz w:val="18"/>
    </w:rPr>
  </w:style>
  <w:style w:type="character" w:customStyle="1" w:styleId="WW8Num14z1">
    <w:name w:val="WW8Num14z1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b w:val="0"/>
      <w:i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rFonts w:ascii="StarSymbol" w:hAnsi="StarSymbol"/>
    </w:rPr>
  </w:style>
  <w:style w:type="character" w:customStyle="1" w:styleId="Absatz-Standardschriftart">
    <w:name w:val="Absatz-Standardschriftart"/>
  </w:style>
  <w:style w:type="character" w:customStyle="1" w:styleId="WW8Num2z2">
    <w:name w:val="WW8Num2z2"/>
    <w:rPr>
      <w:rFonts w:ascii="Times New Roman" w:hAnsi="Times New Roman" w:cs="Times New Roman"/>
      <w:i/>
      <w:sz w:val="24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5z2">
    <w:name w:val="WW8Num5z2"/>
    <w:rPr>
      <w:rFonts w:ascii="Times New Roman" w:eastAsia="Times New Roman" w:hAnsi="Times New Roman" w:cs="Times New Roman"/>
      <w:i/>
      <w:sz w:val="24"/>
    </w:rPr>
  </w:style>
  <w:style w:type="character" w:customStyle="1" w:styleId="WW8Num7z1">
    <w:name w:val="WW8Num7z1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1">
    <w:name w:val="WW8Num18z1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b w:val="0"/>
      <w:i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character" w:customStyle="1" w:styleId="tw4winTerm">
    <w:name w:val="tw4winTerm"/>
    <w:rPr>
      <w:color w:val="0000FF"/>
    </w:r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customStyle="1" w:styleId="Tekstpodstawowywcity21">
    <w:name w:val="Tekst podstawowy wcięty 21"/>
    <w:basedOn w:val="Normalny"/>
    <w:pPr>
      <w:ind w:left="709" w:hanging="283"/>
      <w:jc w:val="both"/>
    </w:pPr>
    <w:rPr>
      <w:sz w:val="22"/>
    </w:rPr>
  </w:style>
  <w:style w:type="paragraph" w:customStyle="1" w:styleId="Tekstpodstawowywcity31">
    <w:name w:val="Tekst podstawowy wcięty 31"/>
    <w:basedOn w:val="Normalny"/>
    <w:pPr>
      <w:ind w:left="567" w:hanging="141"/>
      <w:jc w:val="both"/>
    </w:pPr>
    <w:rPr>
      <w:sz w:val="22"/>
    </w:rPr>
  </w:style>
  <w:style w:type="paragraph" w:styleId="Tekstprzypisudolnego">
    <w:name w:val="footnote text"/>
    <w:basedOn w:val="Normalny"/>
    <w:semiHidden/>
  </w:style>
  <w:style w:type="paragraph" w:styleId="Tekstpodstawowywcity">
    <w:name w:val="Body Text Indent"/>
    <w:basedOn w:val="Normalny"/>
    <w:pPr>
      <w:ind w:left="709" w:hanging="709"/>
    </w:pPr>
    <w:rPr>
      <w:sz w:val="24"/>
    </w:rPr>
  </w:style>
  <w:style w:type="paragraph" w:customStyle="1" w:styleId="Tekstpodstawowy211">
    <w:name w:val="Tekst podstawowy 211"/>
    <w:basedOn w:val="Normalny"/>
    <w:pPr>
      <w:tabs>
        <w:tab w:val="left" w:pos="315"/>
        <w:tab w:val="left" w:pos="972"/>
      </w:tabs>
    </w:pPr>
    <w:rPr>
      <w:sz w:val="24"/>
    </w:rPr>
  </w:style>
  <w:style w:type="paragraph" w:customStyle="1" w:styleId="Tekstpodstawowywcity211">
    <w:name w:val="Tekst podstawowy wcięty 211"/>
    <w:basedOn w:val="Normalny"/>
    <w:pPr>
      <w:tabs>
        <w:tab w:val="left" w:pos="315"/>
        <w:tab w:val="left" w:pos="972"/>
      </w:tabs>
      <w:ind w:left="284" w:hanging="142"/>
    </w:pPr>
    <w:rPr>
      <w:sz w:val="24"/>
    </w:rPr>
  </w:style>
  <w:style w:type="paragraph" w:customStyle="1" w:styleId="Tekstpodstawowywcity311">
    <w:name w:val="Tekst podstawowy wcięty 311"/>
    <w:basedOn w:val="Normalny"/>
    <w:pPr>
      <w:ind w:left="709" w:hanging="283"/>
      <w:jc w:val="both"/>
    </w:pPr>
    <w:rPr>
      <w:sz w:val="24"/>
    </w:rPr>
  </w:style>
  <w:style w:type="paragraph" w:customStyle="1" w:styleId="Tekstpodstawowy32">
    <w:name w:val="Tekst podstawowy 32"/>
    <w:basedOn w:val="Normalny"/>
    <w:pPr>
      <w:jc w:val="center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wykytekst1">
    <w:name w:val="Zwykły tekst1"/>
    <w:basedOn w:val="Normalny"/>
    <w:rPr>
      <w:rFonts w:ascii="Courier New" w:hAnsi="Courier New"/>
    </w:rPr>
  </w:style>
  <w:style w:type="paragraph" w:customStyle="1" w:styleId="H3">
    <w:name w:val="H3"/>
    <w:basedOn w:val="Normalny"/>
    <w:next w:val="Normalny"/>
    <w:pPr>
      <w:keepNext/>
      <w:spacing w:before="100" w:after="100"/>
    </w:pPr>
    <w:rPr>
      <w:b/>
      <w:sz w:val="28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NormalnyWeb">
    <w:name w:val="Normal (Web)"/>
    <w:basedOn w:val="Normalny"/>
    <w:pPr>
      <w:spacing w:before="100" w:after="100"/>
      <w:jc w:val="both"/>
    </w:pPr>
  </w:style>
  <w:style w:type="paragraph" w:customStyle="1" w:styleId="Tekstpodstawowy31">
    <w:name w:val="Tekst podstawowy 31"/>
    <w:basedOn w:val="Normalny"/>
    <w:pPr>
      <w:jc w:val="center"/>
    </w:pPr>
    <w:rPr>
      <w:sz w:val="24"/>
    </w:rPr>
  </w:style>
  <w:style w:type="paragraph" w:customStyle="1" w:styleId="Zawartoramki">
    <w:name w:val="Zawartość ramki"/>
    <w:basedOn w:val="Tekstpodstawowy"/>
  </w:style>
  <w:style w:type="character" w:styleId="Hipercze">
    <w:name w:val="Hyperlink"/>
    <w:rsid w:val="00414A80"/>
    <w:rPr>
      <w:color w:val="0000FF"/>
      <w:u w:val="single"/>
    </w:rPr>
  </w:style>
  <w:style w:type="paragraph" w:styleId="Tekstdymka">
    <w:name w:val="Balloon Text"/>
    <w:basedOn w:val="Normalny"/>
    <w:semiHidden/>
    <w:rsid w:val="000B561C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57252F"/>
    <w:pPr>
      <w:spacing w:after="120"/>
    </w:pPr>
    <w:rPr>
      <w:sz w:val="16"/>
      <w:szCs w:val="16"/>
    </w:rPr>
  </w:style>
  <w:style w:type="paragraph" w:customStyle="1" w:styleId="Standardowy1">
    <w:name w:val="Standardowy1"/>
    <w:rsid w:val="0018412A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kern w:val="24"/>
      <w:sz w:val="24"/>
      <w:szCs w:val="24"/>
    </w:rPr>
  </w:style>
  <w:style w:type="character" w:styleId="Pogrubienie">
    <w:name w:val="Strong"/>
    <w:uiPriority w:val="22"/>
    <w:qFormat/>
    <w:rsid w:val="00700861"/>
    <w:rPr>
      <w:b/>
      <w:bCs/>
    </w:rPr>
  </w:style>
  <w:style w:type="character" w:styleId="Odwoaniedokomentarza">
    <w:name w:val="annotation reference"/>
    <w:semiHidden/>
    <w:rsid w:val="007B4900"/>
    <w:rPr>
      <w:sz w:val="16"/>
      <w:szCs w:val="16"/>
    </w:rPr>
  </w:style>
  <w:style w:type="paragraph" w:styleId="Tekstkomentarza">
    <w:name w:val="annotation text"/>
    <w:basedOn w:val="Normalny"/>
    <w:semiHidden/>
    <w:rsid w:val="007B4900"/>
  </w:style>
  <w:style w:type="paragraph" w:styleId="Tematkomentarza">
    <w:name w:val="annotation subject"/>
    <w:basedOn w:val="Tekstkomentarza"/>
    <w:next w:val="Tekstkomentarza"/>
    <w:semiHidden/>
    <w:rsid w:val="007B4900"/>
    <w:rPr>
      <w:b/>
      <w:bCs/>
    </w:rPr>
  </w:style>
  <w:style w:type="character" w:customStyle="1" w:styleId="text1">
    <w:name w:val="text1"/>
    <w:rsid w:val="00A74C1D"/>
    <w:rPr>
      <w:rFonts w:ascii="Verdana" w:hAnsi="Verdana" w:hint="default"/>
      <w:color w:val="000000"/>
      <w:sz w:val="20"/>
      <w:szCs w:val="20"/>
    </w:rPr>
  </w:style>
  <w:style w:type="paragraph" w:styleId="Tekstprzypisukocowego">
    <w:name w:val="endnote text"/>
    <w:basedOn w:val="Normalny"/>
    <w:semiHidden/>
    <w:rsid w:val="00256983"/>
  </w:style>
  <w:style w:type="character" w:styleId="Odwoanieprzypisukocowego">
    <w:name w:val="endnote reference"/>
    <w:semiHidden/>
    <w:rsid w:val="00256983"/>
    <w:rPr>
      <w:vertAlign w:val="superscript"/>
    </w:rPr>
  </w:style>
  <w:style w:type="paragraph" w:styleId="Akapitzlist">
    <w:name w:val="List Paragraph"/>
    <w:aliases w:val="CW_Lista,L1,Akapit z listą5"/>
    <w:basedOn w:val="Normalny"/>
    <w:link w:val="AkapitzlistZnak"/>
    <w:uiPriority w:val="34"/>
    <w:qFormat/>
    <w:rsid w:val="008C428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b/>
      <w:color w:val="1F497D"/>
      <w:sz w:val="72"/>
      <w:szCs w:val="72"/>
      <w:lang w:eastAsia="en-US"/>
    </w:rPr>
  </w:style>
  <w:style w:type="table" w:styleId="Tabela-Siatka">
    <w:name w:val="Table Grid"/>
    <w:basedOn w:val="Standardowy"/>
    <w:uiPriority w:val="39"/>
    <w:rsid w:val="00A500D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066B47"/>
    <w:pPr>
      <w:ind w:left="426"/>
      <w:jc w:val="both"/>
    </w:pPr>
    <w:rPr>
      <w:sz w:val="22"/>
    </w:rPr>
  </w:style>
  <w:style w:type="paragraph" w:customStyle="1" w:styleId="Tekstpodstawowy25">
    <w:name w:val="Tekst podstawowy 25"/>
    <w:basedOn w:val="Normalny"/>
    <w:rsid w:val="000B3D77"/>
    <w:pPr>
      <w:ind w:left="426"/>
      <w:jc w:val="both"/>
    </w:pPr>
    <w:rPr>
      <w:sz w:val="22"/>
    </w:rPr>
  </w:style>
  <w:style w:type="paragraph" w:customStyle="1" w:styleId="Tekstpodstawowy28">
    <w:name w:val="Tekst podstawowy 28"/>
    <w:basedOn w:val="Normalny"/>
    <w:rsid w:val="008D16C2"/>
    <w:pPr>
      <w:ind w:left="426"/>
      <w:jc w:val="both"/>
    </w:pPr>
    <w:rPr>
      <w:sz w:val="22"/>
    </w:rPr>
  </w:style>
  <w:style w:type="character" w:customStyle="1" w:styleId="Nagwek3Znak">
    <w:name w:val="Nagłówek 3 Znak"/>
    <w:basedOn w:val="Domylnaczcionkaakapitu"/>
    <w:link w:val="Nagwek3"/>
    <w:rsid w:val="00875B99"/>
    <w:rPr>
      <w:sz w:val="24"/>
      <w:lang w:eastAsia="ar-SA"/>
    </w:rPr>
  </w:style>
  <w:style w:type="character" w:customStyle="1" w:styleId="AkapitzlistZnak">
    <w:name w:val="Akapit z listą Znak"/>
    <w:aliases w:val="CW_Lista Znak,L1 Znak,Akapit z listą5 Znak"/>
    <w:link w:val="Akapitzlist"/>
    <w:uiPriority w:val="1"/>
    <w:qFormat/>
    <w:locked/>
    <w:rsid w:val="00943DC5"/>
    <w:rPr>
      <w:rFonts w:ascii="Calibri" w:eastAsia="Calibri" w:hAnsi="Calibri"/>
      <w:b/>
      <w:color w:val="1F497D"/>
      <w:sz w:val="72"/>
      <w:szCs w:val="72"/>
      <w:lang w:eastAsia="en-US"/>
    </w:rPr>
  </w:style>
  <w:style w:type="paragraph" w:customStyle="1" w:styleId="Default">
    <w:name w:val="Default"/>
    <w:rsid w:val="007338BC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5E83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A231CA"/>
    <w:pPr>
      <w:suppressAutoHyphens w:val="0"/>
      <w:spacing w:after="200" w:line="276" w:lineRule="auto"/>
      <w:ind w:left="720" w:right="204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F70647"/>
    <w:pPr>
      <w:ind w:left="934" w:hanging="425"/>
    </w:pPr>
    <w:rPr>
      <w:kern w:val="1"/>
      <w:sz w:val="22"/>
      <w:szCs w:val="22"/>
      <w:lang w:eastAsia="pl-PL" w:bidi="pl-PL"/>
    </w:rPr>
  </w:style>
  <w:style w:type="character" w:customStyle="1" w:styleId="value">
    <w:name w:val="value"/>
    <w:basedOn w:val="Domylnaczcionkaakapitu"/>
    <w:rsid w:val="001F68FC"/>
  </w:style>
  <w:style w:type="character" w:styleId="Uwydatnienie">
    <w:name w:val="Emphasis"/>
    <w:basedOn w:val="Domylnaczcionkaakapitu"/>
    <w:rsid w:val="001F68FC"/>
    <w:rPr>
      <w:i/>
      <w:iCs/>
    </w:rPr>
  </w:style>
  <w:style w:type="paragraph" w:styleId="Bezodstpw">
    <w:name w:val="No Spacing"/>
    <w:rsid w:val="001F68FC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A2AB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A2ABD"/>
    <w:rPr>
      <w:i/>
      <w:iCs/>
      <w:color w:val="4F81BD" w:themeColor="accent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1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1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5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0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3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8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02FB3-31A9-4EC6-BD95-35CCBF43B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12</Pages>
  <Words>3142</Words>
  <Characters>18854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21953</CharactersWithSpaces>
  <SharedDoc>false</SharedDoc>
  <HLinks>
    <vt:vector size="18" baseType="variant">
      <vt:variant>
        <vt:i4>786435</vt:i4>
      </vt:variant>
      <vt:variant>
        <vt:i4>6</vt:i4>
      </vt:variant>
      <vt:variant>
        <vt:i4>0</vt:i4>
      </vt:variant>
      <vt:variant>
        <vt:i4>5</vt:i4>
      </vt:variant>
      <vt:variant>
        <vt:lpwstr>http://www.zzmpoznan.pl/</vt:lpwstr>
      </vt:variant>
      <vt:variant>
        <vt:lpwstr/>
      </vt:variant>
      <vt:variant>
        <vt:i4>852021</vt:i4>
      </vt:variant>
      <vt:variant>
        <vt:i4>3</vt:i4>
      </vt:variant>
      <vt:variant>
        <vt:i4>0</vt:i4>
      </vt:variant>
      <vt:variant>
        <vt:i4>5</vt:i4>
      </vt:variant>
      <vt:variant>
        <vt:lpwstr>mailto:zzmzp@zzmpoznan.pl</vt:lpwstr>
      </vt:variant>
      <vt:variant>
        <vt:lpwstr/>
      </vt:variant>
      <vt:variant>
        <vt:i4>786435</vt:i4>
      </vt:variant>
      <vt:variant>
        <vt:i4>0</vt:i4>
      </vt:variant>
      <vt:variant>
        <vt:i4>0</vt:i4>
      </vt:variant>
      <vt:variant>
        <vt:i4>5</vt:i4>
      </vt:variant>
      <vt:variant>
        <vt:lpwstr>http://www.zzmpoznan.pl/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Mateusz Nasarzewski</cp:lastModifiedBy>
  <cp:revision>12</cp:revision>
  <cp:lastPrinted>2018-10-31T11:31:00Z</cp:lastPrinted>
  <dcterms:created xsi:type="dcterms:W3CDTF">2021-05-03T19:40:00Z</dcterms:created>
  <dcterms:modified xsi:type="dcterms:W3CDTF">2021-05-21T05:32:00Z</dcterms:modified>
</cp:coreProperties>
</file>